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816E" w14:textId="205DD623" w:rsidR="002D649E" w:rsidRPr="00717E8B" w:rsidRDefault="002D649E" w:rsidP="00717E8B">
      <w:pPr>
        <w:pStyle w:val="p5"/>
        <w:shd w:val="clear" w:color="auto" w:fill="FFFFFF"/>
        <w:spacing w:before="0" w:beforeAutospacing="0" w:after="0" w:afterAutospacing="0"/>
        <w:jc w:val="center"/>
        <w:rPr>
          <w:rFonts w:asciiTheme="minorHAnsi" w:hAnsiTheme="minorHAnsi" w:cstheme="minorHAnsi"/>
          <w:b/>
          <w:bCs/>
          <w:color w:val="000000"/>
          <w:sz w:val="32"/>
          <w:szCs w:val="32"/>
        </w:rPr>
      </w:pPr>
      <w:r w:rsidRPr="00717E8B">
        <w:rPr>
          <w:rFonts w:asciiTheme="minorHAnsi" w:hAnsiTheme="minorHAnsi" w:cstheme="minorHAnsi"/>
          <w:b/>
          <w:bCs/>
          <w:color w:val="000000"/>
          <w:sz w:val="32"/>
          <w:szCs w:val="32"/>
        </w:rPr>
        <w:t>Všeobecné obchodné podmienky a reklamačný poriadok</w:t>
      </w:r>
    </w:p>
    <w:p w14:paraId="4F10FB88" w14:textId="77777777" w:rsidR="002D649E" w:rsidRPr="00717E8B" w:rsidRDefault="002D649E" w:rsidP="00717E8B">
      <w:pPr>
        <w:pStyle w:val="p5"/>
        <w:shd w:val="clear" w:color="auto" w:fill="FFFFFF"/>
        <w:spacing w:before="0" w:beforeAutospacing="0" w:after="0" w:afterAutospacing="0"/>
        <w:rPr>
          <w:rFonts w:asciiTheme="minorHAnsi" w:hAnsiTheme="minorHAnsi" w:cstheme="minorHAnsi"/>
          <w:b/>
          <w:bCs/>
          <w:color w:val="000000"/>
          <w:sz w:val="18"/>
          <w:szCs w:val="18"/>
        </w:rPr>
      </w:pPr>
    </w:p>
    <w:p w14:paraId="646EF553" w14:textId="77777777" w:rsidR="003F113E" w:rsidRPr="00717E8B" w:rsidRDefault="003F113E" w:rsidP="00717E8B">
      <w:pPr>
        <w:pStyle w:val="p5"/>
        <w:shd w:val="clear" w:color="auto" w:fill="FFFFFF"/>
        <w:spacing w:before="0" w:beforeAutospacing="0" w:after="0" w:afterAutospacing="0"/>
        <w:jc w:val="center"/>
        <w:rPr>
          <w:rFonts w:asciiTheme="minorHAnsi" w:hAnsiTheme="minorHAnsi" w:cstheme="minorHAnsi"/>
          <w:b/>
          <w:bCs/>
          <w:color w:val="000000"/>
          <w:sz w:val="28"/>
          <w:szCs w:val="28"/>
        </w:rPr>
      </w:pPr>
    </w:p>
    <w:p w14:paraId="468814D0" w14:textId="48DDCA49" w:rsidR="003F113E" w:rsidRPr="00717E8B" w:rsidRDefault="003F113E" w:rsidP="00717E8B">
      <w:pPr>
        <w:pStyle w:val="p5"/>
        <w:shd w:val="clear" w:color="auto" w:fill="FFFFFF"/>
        <w:spacing w:before="0" w:beforeAutospacing="0" w:after="0" w:afterAutospacing="0"/>
        <w:jc w:val="center"/>
        <w:rPr>
          <w:rFonts w:asciiTheme="minorHAnsi" w:hAnsiTheme="minorHAnsi" w:cstheme="minorHAnsi"/>
          <w:b/>
          <w:bCs/>
          <w:color w:val="000000"/>
          <w:sz w:val="28"/>
          <w:szCs w:val="28"/>
        </w:rPr>
      </w:pPr>
      <w:r w:rsidRPr="00717E8B">
        <w:rPr>
          <w:rFonts w:asciiTheme="minorHAnsi" w:hAnsiTheme="minorHAnsi" w:cstheme="minorHAnsi"/>
          <w:b/>
          <w:bCs/>
          <w:color w:val="000000"/>
          <w:sz w:val="28"/>
          <w:szCs w:val="28"/>
        </w:rPr>
        <w:t>I.</w:t>
      </w:r>
    </w:p>
    <w:p w14:paraId="6C4EA799" w14:textId="0FC653C3" w:rsidR="002D649E" w:rsidRPr="00717E8B" w:rsidRDefault="005E18C7" w:rsidP="00717E8B">
      <w:pPr>
        <w:pStyle w:val="p5"/>
        <w:shd w:val="clear" w:color="auto" w:fill="FFFFFF"/>
        <w:spacing w:before="0" w:beforeAutospacing="0" w:after="0" w:afterAutospacing="0"/>
        <w:jc w:val="center"/>
        <w:rPr>
          <w:rFonts w:asciiTheme="minorHAnsi" w:hAnsiTheme="minorHAnsi" w:cstheme="minorHAnsi"/>
          <w:b/>
          <w:bCs/>
          <w:color w:val="000000"/>
          <w:sz w:val="28"/>
          <w:szCs w:val="28"/>
        </w:rPr>
      </w:pPr>
      <w:r w:rsidRPr="00717E8B">
        <w:rPr>
          <w:rFonts w:asciiTheme="minorHAnsi" w:hAnsiTheme="minorHAnsi" w:cstheme="minorHAnsi"/>
          <w:b/>
          <w:bCs/>
          <w:color w:val="000000"/>
          <w:sz w:val="28"/>
          <w:szCs w:val="28"/>
        </w:rPr>
        <w:t>Základné ustanovenia</w:t>
      </w:r>
    </w:p>
    <w:p w14:paraId="0E2C9B75" w14:textId="6054883E" w:rsidR="005E18C7" w:rsidRPr="00717E8B" w:rsidRDefault="005E18C7" w:rsidP="00717E8B">
      <w:pPr>
        <w:pStyle w:val="p5"/>
        <w:shd w:val="clear" w:color="auto" w:fill="FFFFFF"/>
        <w:spacing w:before="0" w:beforeAutospacing="0" w:after="0" w:afterAutospacing="0"/>
        <w:jc w:val="center"/>
        <w:rPr>
          <w:rFonts w:asciiTheme="minorHAnsi" w:hAnsiTheme="minorHAnsi" w:cstheme="minorHAnsi"/>
          <w:b/>
          <w:bCs/>
          <w:color w:val="000000"/>
          <w:sz w:val="28"/>
          <w:szCs w:val="28"/>
        </w:rPr>
      </w:pPr>
    </w:p>
    <w:p w14:paraId="690D4094" w14:textId="11871780" w:rsidR="00123F0F" w:rsidRPr="00717E8B" w:rsidRDefault="00123F0F" w:rsidP="00717E8B">
      <w:pPr>
        <w:pStyle w:val="p5"/>
        <w:numPr>
          <w:ilvl w:val="0"/>
          <w:numId w:val="10"/>
        </w:numPr>
        <w:shd w:val="clear" w:color="auto" w:fill="FFFFFF"/>
        <w:spacing w:before="0" w:beforeAutospacing="0" w:after="0" w:afterAutospacing="0"/>
        <w:rPr>
          <w:rFonts w:asciiTheme="minorHAnsi" w:eastAsiaTheme="majorEastAsia" w:hAnsiTheme="minorHAnsi" w:cstheme="minorHAnsi"/>
          <w:color w:val="111111"/>
          <w:bdr w:val="none" w:sz="0" w:space="0" w:color="auto" w:frame="1"/>
        </w:rPr>
      </w:pPr>
      <w:r w:rsidRPr="00717E8B">
        <w:rPr>
          <w:rFonts w:asciiTheme="minorHAnsi" w:hAnsiTheme="minorHAnsi" w:cstheme="minorHAnsi"/>
          <w:color w:val="000000"/>
        </w:rPr>
        <w:t>Tieto všeobecné obchodné podmienky (ďalej len „obchodné podmienky“) sú vydané:</w:t>
      </w:r>
    </w:p>
    <w:p w14:paraId="32A21C87" w14:textId="1254F3B8" w:rsidR="00123F0F" w:rsidRPr="00717E8B" w:rsidRDefault="00123F0F" w:rsidP="00717E8B">
      <w:pPr>
        <w:pStyle w:val="p5"/>
        <w:shd w:val="clear" w:color="auto" w:fill="FFFFFF"/>
        <w:spacing w:before="0" w:beforeAutospacing="0" w:after="0" w:afterAutospacing="0"/>
        <w:ind w:left="708"/>
        <w:rPr>
          <w:rFonts w:asciiTheme="minorHAnsi" w:hAnsiTheme="minorHAnsi" w:cstheme="minorHAnsi"/>
          <w:color w:val="000000"/>
        </w:rPr>
      </w:pPr>
      <w:r w:rsidRPr="00717E8B">
        <w:rPr>
          <w:rFonts w:asciiTheme="minorHAnsi" w:hAnsiTheme="minorHAnsi" w:cstheme="minorHAnsi"/>
          <w:color w:val="000000"/>
        </w:rPr>
        <w:t>Ing. Denisa Džuganová</w:t>
      </w:r>
    </w:p>
    <w:p w14:paraId="60169B1B" w14:textId="4789B0DF" w:rsidR="00123F0F" w:rsidRPr="00717E8B" w:rsidRDefault="00123F0F" w:rsidP="00717E8B">
      <w:pPr>
        <w:pStyle w:val="p5"/>
        <w:shd w:val="clear" w:color="auto" w:fill="FFFFFF"/>
        <w:spacing w:before="0" w:beforeAutospacing="0" w:after="0" w:afterAutospacing="0"/>
        <w:ind w:left="708"/>
        <w:rPr>
          <w:rFonts w:asciiTheme="minorHAnsi" w:hAnsiTheme="minorHAnsi" w:cstheme="minorHAnsi"/>
          <w:color w:val="000000"/>
        </w:rPr>
      </w:pPr>
      <w:r w:rsidRPr="00717E8B">
        <w:rPr>
          <w:rFonts w:asciiTheme="minorHAnsi" w:hAnsiTheme="minorHAnsi" w:cstheme="minorHAnsi"/>
          <w:color w:val="000000"/>
        </w:rPr>
        <w:t>IČ</w:t>
      </w:r>
      <w:r w:rsidR="00544508" w:rsidRPr="00717E8B">
        <w:rPr>
          <w:rFonts w:asciiTheme="minorHAnsi" w:hAnsiTheme="minorHAnsi" w:cstheme="minorHAnsi"/>
          <w:color w:val="000000"/>
        </w:rPr>
        <w:t>O</w:t>
      </w:r>
      <w:r w:rsidRPr="00717E8B">
        <w:rPr>
          <w:rFonts w:asciiTheme="minorHAnsi" w:hAnsiTheme="minorHAnsi" w:cstheme="minorHAnsi"/>
          <w:color w:val="000000"/>
        </w:rPr>
        <w:t xml:space="preserve">: </w:t>
      </w:r>
      <w:r w:rsidR="0074507C" w:rsidRPr="00717E8B">
        <w:rPr>
          <w:rFonts w:asciiTheme="minorHAnsi" w:hAnsiTheme="minorHAnsi" w:cstheme="minorHAnsi"/>
          <w:color w:val="000000"/>
        </w:rPr>
        <w:t>53 930 011</w:t>
      </w:r>
    </w:p>
    <w:p w14:paraId="53526E39" w14:textId="7CE29669" w:rsidR="0074507C" w:rsidRPr="00717E8B" w:rsidRDefault="0074507C" w:rsidP="00717E8B">
      <w:pPr>
        <w:pStyle w:val="p5"/>
        <w:shd w:val="clear" w:color="auto" w:fill="FFFFFF"/>
        <w:spacing w:before="0" w:beforeAutospacing="0" w:after="0" w:afterAutospacing="0"/>
        <w:ind w:left="708"/>
        <w:rPr>
          <w:rFonts w:asciiTheme="minorHAnsi" w:hAnsiTheme="minorHAnsi" w:cstheme="minorHAnsi"/>
          <w:color w:val="000000"/>
        </w:rPr>
      </w:pPr>
      <w:r w:rsidRPr="00717E8B">
        <w:rPr>
          <w:rFonts w:asciiTheme="minorHAnsi" w:hAnsiTheme="minorHAnsi" w:cstheme="minorHAnsi"/>
          <w:color w:val="000000"/>
        </w:rPr>
        <w:t>DIČ: 1085649356</w:t>
      </w:r>
    </w:p>
    <w:p w14:paraId="1BB13FAB" w14:textId="08533E38" w:rsidR="00544508" w:rsidRPr="00717E8B" w:rsidRDefault="00544508" w:rsidP="00717E8B">
      <w:pPr>
        <w:pStyle w:val="p5"/>
        <w:shd w:val="clear" w:color="auto" w:fill="FFFFFF"/>
        <w:spacing w:before="0" w:beforeAutospacing="0" w:after="0" w:afterAutospacing="0"/>
        <w:ind w:left="708"/>
        <w:rPr>
          <w:rFonts w:asciiTheme="minorHAnsi" w:hAnsiTheme="minorHAnsi" w:cstheme="minorHAnsi"/>
          <w:color w:val="000000"/>
        </w:rPr>
      </w:pPr>
      <w:r w:rsidRPr="00717E8B">
        <w:rPr>
          <w:rFonts w:asciiTheme="minorHAnsi" w:hAnsiTheme="minorHAnsi" w:cstheme="minorHAnsi"/>
          <w:color w:val="000000"/>
        </w:rPr>
        <w:t>so sídlom: Laborecká 2875/17, 052 01 Spišská Nová Ves</w:t>
      </w:r>
    </w:p>
    <w:p w14:paraId="4F7C0764" w14:textId="0EE86D03" w:rsidR="00247B18" w:rsidRPr="00717E8B" w:rsidRDefault="00544508" w:rsidP="00717E8B">
      <w:pPr>
        <w:pStyle w:val="p5"/>
        <w:shd w:val="clear" w:color="auto" w:fill="FFFFFF"/>
        <w:spacing w:before="0" w:beforeAutospacing="0" w:after="0" w:afterAutospacing="0"/>
        <w:ind w:left="708"/>
        <w:rPr>
          <w:rFonts w:asciiTheme="minorHAnsi" w:hAnsiTheme="minorHAnsi" w:cstheme="minorHAnsi"/>
          <w:color w:val="000000"/>
        </w:rPr>
      </w:pPr>
      <w:r w:rsidRPr="00717E8B">
        <w:rPr>
          <w:rFonts w:asciiTheme="minorHAnsi" w:hAnsiTheme="minorHAnsi" w:cstheme="minorHAnsi"/>
          <w:color w:val="000000"/>
        </w:rPr>
        <w:t>zapísané v</w:t>
      </w:r>
      <w:r w:rsidR="004A7E0C" w:rsidRPr="00717E8B">
        <w:rPr>
          <w:rFonts w:asciiTheme="minorHAnsi" w:hAnsiTheme="minorHAnsi" w:cstheme="minorHAnsi"/>
          <w:color w:val="000000"/>
        </w:rPr>
        <w:t> </w:t>
      </w:r>
      <w:r w:rsidR="00F57A53">
        <w:rPr>
          <w:rFonts w:asciiTheme="minorHAnsi" w:hAnsiTheme="minorHAnsi" w:cstheme="minorHAnsi"/>
          <w:color w:val="000000"/>
        </w:rPr>
        <w:t>živnostenskom</w:t>
      </w:r>
      <w:r w:rsidR="004A7E0C" w:rsidRPr="00717E8B">
        <w:rPr>
          <w:rFonts w:asciiTheme="minorHAnsi" w:hAnsiTheme="minorHAnsi" w:cstheme="minorHAnsi"/>
          <w:color w:val="000000"/>
        </w:rPr>
        <w:t xml:space="preserve"> registri Okresného úradu Spišsk</w:t>
      </w:r>
      <w:r w:rsidR="00247B18" w:rsidRPr="00717E8B">
        <w:rPr>
          <w:rFonts w:asciiTheme="minorHAnsi" w:hAnsiTheme="minorHAnsi" w:cstheme="minorHAnsi"/>
          <w:color w:val="000000"/>
        </w:rPr>
        <w:t>á</w:t>
      </w:r>
      <w:r w:rsidR="004A7E0C" w:rsidRPr="00717E8B">
        <w:rPr>
          <w:rFonts w:asciiTheme="minorHAnsi" w:hAnsiTheme="minorHAnsi" w:cstheme="minorHAnsi"/>
          <w:color w:val="000000"/>
        </w:rPr>
        <w:t xml:space="preserve"> Nov</w:t>
      </w:r>
      <w:r w:rsidR="00247B18" w:rsidRPr="00717E8B">
        <w:rPr>
          <w:rFonts w:asciiTheme="minorHAnsi" w:hAnsiTheme="minorHAnsi" w:cstheme="minorHAnsi"/>
          <w:color w:val="000000"/>
        </w:rPr>
        <w:t>á</w:t>
      </w:r>
      <w:r w:rsidR="004A7E0C" w:rsidRPr="00717E8B">
        <w:rPr>
          <w:rFonts w:asciiTheme="minorHAnsi" w:hAnsiTheme="minorHAnsi" w:cstheme="minorHAnsi"/>
          <w:color w:val="000000"/>
        </w:rPr>
        <w:t xml:space="preserve"> V</w:t>
      </w:r>
      <w:r w:rsidR="00247B18" w:rsidRPr="00717E8B">
        <w:rPr>
          <w:rFonts w:asciiTheme="minorHAnsi" w:hAnsiTheme="minorHAnsi" w:cstheme="minorHAnsi"/>
          <w:color w:val="000000"/>
        </w:rPr>
        <w:t>es</w:t>
      </w:r>
    </w:p>
    <w:p w14:paraId="7C86B0B3" w14:textId="049135DC" w:rsidR="00544508" w:rsidRPr="00717E8B" w:rsidRDefault="00247B18" w:rsidP="00717E8B">
      <w:pPr>
        <w:pStyle w:val="p5"/>
        <w:shd w:val="clear" w:color="auto" w:fill="FFFFFF"/>
        <w:spacing w:before="0" w:beforeAutospacing="0" w:after="0" w:afterAutospacing="0"/>
        <w:ind w:left="708"/>
        <w:rPr>
          <w:rFonts w:asciiTheme="minorHAnsi" w:hAnsiTheme="minorHAnsi" w:cstheme="minorHAnsi"/>
          <w:color w:val="000000"/>
        </w:rPr>
      </w:pPr>
      <w:r w:rsidRPr="00717E8B">
        <w:rPr>
          <w:rFonts w:asciiTheme="minorHAnsi" w:hAnsiTheme="minorHAnsi" w:cstheme="minorHAnsi"/>
          <w:color w:val="000000"/>
        </w:rPr>
        <w:t>telefonický kontakt: 00421 949 241 251</w:t>
      </w:r>
      <w:r w:rsidR="004A7E0C" w:rsidRPr="00717E8B">
        <w:rPr>
          <w:rFonts w:asciiTheme="minorHAnsi" w:hAnsiTheme="minorHAnsi" w:cstheme="minorHAnsi"/>
          <w:color w:val="000000"/>
        </w:rPr>
        <w:t xml:space="preserve"> </w:t>
      </w:r>
    </w:p>
    <w:p w14:paraId="51CBE38E" w14:textId="7C0801B0" w:rsidR="00247B18" w:rsidRPr="00717E8B" w:rsidRDefault="00247B18" w:rsidP="00717E8B">
      <w:pPr>
        <w:pStyle w:val="p5"/>
        <w:shd w:val="clear" w:color="auto" w:fill="FFFFFF"/>
        <w:spacing w:before="0" w:beforeAutospacing="0" w:after="0" w:afterAutospacing="0"/>
        <w:ind w:left="708"/>
        <w:rPr>
          <w:rFonts w:asciiTheme="minorHAnsi" w:hAnsiTheme="minorHAnsi" w:cstheme="minorHAnsi"/>
          <w:color w:val="000000"/>
        </w:rPr>
      </w:pPr>
      <w:r w:rsidRPr="00717E8B">
        <w:rPr>
          <w:rFonts w:asciiTheme="minorHAnsi" w:hAnsiTheme="minorHAnsi" w:cstheme="minorHAnsi"/>
          <w:color w:val="000000"/>
        </w:rPr>
        <w:t xml:space="preserve">e-mail: </w:t>
      </w:r>
      <w:hyperlink r:id="rId5" w:history="1">
        <w:r w:rsidRPr="00717E8B">
          <w:rPr>
            <w:rStyle w:val="Hypertextovprepojenie"/>
            <w:rFonts w:asciiTheme="minorHAnsi" w:hAnsiTheme="minorHAnsi" w:cstheme="minorHAnsi"/>
          </w:rPr>
          <w:t>info@denisadzuganova.com</w:t>
        </w:r>
      </w:hyperlink>
    </w:p>
    <w:p w14:paraId="739A5C38" w14:textId="3CB27C34" w:rsidR="00247B18" w:rsidRPr="00717E8B" w:rsidRDefault="00247B18" w:rsidP="00717E8B">
      <w:pPr>
        <w:pStyle w:val="p5"/>
        <w:shd w:val="clear" w:color="auto" w:fill="FFFFFF"/>
        <w:spacing w:before="0" w:beforeAutospacing="0" w:after="0" w:afterAutospacing="0"/>
        <w:ind w:left="708"/>
        <w:rPr>
          <w:rFonts w:asciiTheme="minorHAnsi" w:hAnsiTheme="minorHAnsi" w:cstheme="minorHAnsi"/>
          <w:color w:val="000000"/>
        </w:rPr>
      </w:pPr>
      <w:r w:rsidRPr="00717E8B">
        <w:rPr>
          <w:rFonts w:asciiTheme="minorHAnsi" w:hAnsiTheme="minorHAnsi" w:cstheme="minorHAnsi"/>
          <w:color w:val="000000"/>
        </w:rPr>
        <w:t xml:space="preserve">web: </w:t>
      </w:r>
      <w:hyperlink r:id="rId6" w:history="1">
        <w:r w:rsidRPr="00717E8B">
          <w:rPr>
            <w:rStyle w:val="Hypertextovprepojenie"/>
            <w:rFonts w:asciiTheme="minorHAnsi" w:hAnsiTheme="minorHAnsi" w:cstheme="minorHAnsi"/>
          </w:rPr>
          <w:t>www.denisadzuganova.com</w:t>
        </w:r>
      </w:hyperlink>
    </w:p>
    <w:p w14:paraId="7C2AFA1C" w14:textId="1C6A7FB8" w:rsidR="002D649E" w:rsidRPr="00717E8B" w:rsidRDefault="00247B18" w:rsidP="00717E8B">
      <w:pPr>
        <w:pStyle w:val="p5"/>
        <w:shd w:val="clear" w:color="auto" w:fill="FFFFFF"/>
        <w:spacing w:before="0" w:beforeAutospacing="0" w:after="0" w:afterAutospacing="0"/>
        <w:ind w:left="708"/>
        <w:rPr>
          <w:rStyle w:val="s1"/>
          <w:rFonts w:asciiTheme="minorHAnsi" w:hAnsiTheme="minorHAnsi" w:cstheme="minorHAnsi"/>
          <w:color w:val="000000"/>
        </w:rPr>
      </w:pPr>
      <w:r w:rsidRPr="00717E8B">
        <w:rPr>
          <w:rFonts w:asciiTheme="minorHAnsi" w:hAnsiTheme="minorHAnsi" w:cstheme="minorHAnsi"/>
          <w:color w:val="000000"/>
        </w:rPr>
        <w:t>(ďalej len „</w:t>
      </w:r>
      <w:r w:rsidRPr="00717E8B">
        <w:rPr>
          <w:rFonts w:asciiTheme="minorHAnsi" w:hAnsiTheme="minorHAnsi" w:cstheme="minorHAnsi"/>
          <w:b/>
          <w:bCs/>
          <w:color w:val="000000"/>
        </w:rPr>
        <w:t>predávajúci</w:t>
      </w:r>
      <w:r w:rsidRPr="00717E8B">
        <w:rPr>
          <w:rFonts w:asciiTheme="minorHAnsi" w:hAnsiTheme="minorHAnsi" w:cstheme="minorHAnsi"/>
          <w:color w:val="000000"/>
        </w:rPr>
        <w:t>“)</w:t>
      </w:r>
    </w:p>
    <w:p w14:paraId="3230A43B" w14:textId="4BCA4585" w:rsidR="003F113E" w:rsidRPr="00717E8B" w:rsidRDefault="002D649E" w:rsidP="00717E8B">
      <w:pPr>
        <w:pStyle w:val="p5"/>
        <w:numPr>
          <w:ilvl w:val="0"/>
          <w:numId w:val="10"/>
        </w:numPr>
        <w:shd w:val="clear" w:color="auto" w:fill="FFFFFF"/>
        <w:spacing w:before="0" w:beforeAutospacing="0" w:after="0" w:afterAutospacing="0"/>
        <w:rPr>
          <w:rStyle w:val="s1"/>
          <w:rFonts w:asciiTheme="minorHAnsi" w:eastAsiaTheme="majorEastAsia" w:hAnsiTheme="minorHAnsi" w:cstheme="minorHAnsi"/>
          <w:color w:val="111111"/>
          <w:bdr w:val="none" w:sz="0" w:space="0" w:color="auto" w:frame="1"/>
        </w:rPr>
      </w:pPr>
      <w:r w:rsidRPr="00717E8B">
        <w:rPr>
          <w:rStyle w:val="s1"/>
          <w:rFonts w:asciiTheme="minorHAnsi" w:eastAsiaTheme="majorEastAsia" w:hAnsiTheme="minorHAnsi" w:cstheme="minorHAnsi"/>
          <w:color w:val="111111"/>
          <w:bdr w:val="none" w:sz="0" w:space="0" w:color="auto" w:frame="1"/>
        </w:rPr>
        <w:t>Tieto všeobecné obchodné podmienky (ďalej tiež ako „</w:t>
      </w:r>
      <w:r w:rsidR="0095527F" w:rsidRPr="00717E8B">
        <w:rPr>
          <w:rStyle w:val="s1"/>
          <w:rFonts w:asciiTheme="minorHAnsi" w:eastAsiaTheme="majorEastAsia" w:hAnsiTheme="minorHAnsi" w:cstheme="minorHAnsi"/>
          <w:b/>
          <w:bCs/>
          <w:color w:val="111111"/>
          <w:bdr w:val="none" w:sz="0" w:space="0" w:color="auto" w:frame="1"/>
        </w:rPr>
        <w:t>VOP</w:t>
      </w:r>
      <w:r w:rsidRPr="00717E8B">
        <w:rPr>
          <w:rStyle w:val="s1"/>
          <w:rFonts w:asciiTheme="minorHAnsi" w:eastAsiaTheme="majorEastAsia" w:hAnsiTheme="minorHAnsi" w:cstheme="minorHAnsi"/>
          <w:color w:val="111111"/>
          <w:bdr w:val="none" w:sz="0" w:space="0" w:color="auto" w:frame="1"/>
        </w:rPr>
        <w:t>“) </w:t>
      </w:r>
      <w:r w:rsidR="00E90FE6" w:rsidRPr="00717E8B">
        <w:rPr>
          <w:rStyle w:val="s1"/>
          <w:rFonts w:asciiTheme="minorHAnsi" w:eastAsiaTheme="majorEastAsia" w:hAnsiTheme="minorHAnsi" w:cstheme="minorHAnsi"/>
          <w:color w:val="111111"/>
          <w:bdr w:val="none" w:sz="0" w:space="0" w:color="auto" w:frame="1"/>
        </w:rPr>
        <w:t>upravujú vzájomné práva a povinnosti predávajúceho a fyzickej osoby, ktorá uzatvára kúpnu zmluvu mimo svoju podnikateľskú činnosť</w:t>
      </w:r>
      <w:r w:rsidR="002B0C2E" w:rsidRPr="00717E8B">
        <w:rPr>
          <w:rStyle w:val="s1"/>
          <w:rFonts w:asciiTheme="minorHAnsi" w:eastAsiaTheme="majorEastAsia" w:hAnsiTheme="minorHAnsi" w:cstheme="minorHAnsi"/>
          <w:color w:val="111111"/>
          <w:bdr w:val="none" w:sz="0" w:space="0" w:color="auto" w:frame="1"/>
        </w:rPr>
        <w:t xml:space="preserve"> ako spotrebiteľ, alebo v rámci svojej podnikateľskej činnosti (ďalej len „</w:t>
      </w:r>
      <w:r w:rsidR="002B0C2E" w:rsidRPr="00717E8B">
        <w:rPr>
          <w:rStyle w:val="s1"/>
          <w:rFonts w:asciiTheme="minorHAnsi" w:eastAsiaTheme="majorEastAsia" w:hAnsiTheme="minorHAnsi" w:cstheme="minorHAnsi"/>
          <w:b/>
          <w:bCs/>
          <w:color w:val="111111"/>
          <w:bdr w:val="none" w:sz="0" w:space="0" w:color="auto" w:frame="1"/>
        </w:rPr>
        <w:t>kupujúci“</w:t>
      </w:r>
      <w:r w:rsidR="002B0C2E" w:rsidRPr="00717E8B">
        <w:rPr>
          <w:rStyle w:val="s1"/>
          <w:rFonts w:asciiTheme="minorHAnsi" w:eastAsiaTheme="majorEastAsia" w:hAnsiTheme="minorHAnsi" w:cstheme="minorHAnsi"/>
          <w:color w:val="111111"/>
          <w:bdr w:val="none" w:sz="0" w:space="0" w:color="auto" w:frame="1"/>
        </w:rPr>
        <w:t>)</w:t>
      </w:r>
      <w:r w:rsidR="00E34945" w:rsidRPr="00717E8B">
        <w:rPr>
          <w:rStyle w:val="s1"/>
          <w:rFonts w:asciiTheme="minorHAnsi" w:eastAsiaTheme="majorEastAsia" w:hAnsiTheme="minorHAnsi" w:cstheme="minorHAnsi"/>
          <w:color w:val="111111"/>
          <w:bdr w:val="none" w:sz="0" w:space="0" w:color="auto" w:frame="1"/>
        </w:rPr>
        <w:t xml:space="preserve"> prostredníctvom webového rozhrania umiestneného na webovej stránke dostupného na internetovej adrese </w:t>
      </w:r>
      <w:hyperlink r:id="rId7" w:history="1">
        <w:r w:rsidR="00E34945" w:rsidRPr="00717E8B">
          <w:rPr>
            <w:rStyle w:val="Hypertextovprepojenie"/>
            <w:rFonts w:asciiTheme="minorHAnsi" w:eastAsiaTheme="majorEastAsia" w:hAnsiTheme="minorHAnsi" w:cstheme="minorHAnsi"/>
            <w:bdr w:val="none" w:sz="0" w:space="0" w:color="auto" w:frame="1"/>
          </w:rPr>
          <w:t>www.denisadzuganova.com</w:t>
        </w:r>
      </w:hyperlink>
      <w:r w:rsidR="00E34945" w:rsidRPr="00717E8B">
        <w:rPr>
          <w:rStyle w:val="s1"/>
          <w:rFonts w:asciiTheme="minorHAnsi" w:eastAsiaTheme="majorEastAsia" w:hAnsiTheme="minorHAnsi" w:cstheme="minorHAnsi"/>
          <w:color w:val="111111"/>
          <w:bdr w:val="none" w:sz="0" w:space="0" w:color="auto" w:frame="1"/>
        </w:rPr>
        <w:t xml:space="preserve"> (ďalej tiež ako „</w:t>
      </w:r>
      <w:r w:rsidR="00E34945" w:rsidRPr="00717E8B">
        <w:rPr>
          <w:rStyle w:val="s1"/>
          <w:rFonts w:asciiTheme="minorHAnsi" w:eastAsiaTheme="majorEastAsia" w:hAnsiTheme="minorHAnsi" w:cstheme="minorHAnsi"/>
          <w:b/>
          <w:bCs/>
          <w:color w:val="111111"/>
          <w:bdr w:val="none" w:sz="0" w:space="0" w:color="auto" w:frame="1"/>
        </w:rPr>
        <w:t>internetový obchod</w:t>
      </w:r>
      <w:r w:rsidR="00E34945" w:rsidRPr="00717E8B">
        <w:rPr>
          <w:rStyle w:val="s1"/>
          <w:rFonts w:asciiTheme="minorHAnsi" w:eastAsiaTheme="majorEastAsia" w:hAnsiTheme="minorHAnsi" w:cstheme="minorHAnsi"/>
          <w:color w:val="111111"/>
          <w:bdr w:val="none" w:sz="0" w:space="0" w:color="auto" w:frame="1"/>
        </w:rPr>
        <w:t>“</w:t>
      </w:r>
      <w:r w:rsidR="008173F3" w:rsidRPr="00717E8B">
        <w:rPr>
          <w:rStyle w:val="s1"/>
          <w:rFonts w:asciiTheme="minorHAnsi" w:eastAsiaTheme="majorEastAsia" w:hAnsiTheme="minorHAnsi" w:cstheme="minorHAnsi"/>
          <w:color w:val="111111"/>
          <w:bdr w:val="none" w:sz="0" w:space="0" w:color="auto" w:frame="1"/>
        </w:rPr>
        <w:t>).</w:t>
      </w:r>
    </w:p>
    <w:p w14:paraId="2EAFE62F" w14:textId="3C2312AC" w:rsidR="003F113E" w:rsidRPr="00717E8B" w:rsidRDefault="003F113E" w:rsidP="00717E8B">
      <w:pPr>
        <w:pStyle w:val="p5"/>
        <w:numPr>
          <w:ilvl w:val="0"/>
          <w:numId w:val="10"/>
        </w:numPr>
        <w:shd w:val="clear" w:color="auto" w:fill="FFFFFF"/>
        <w:spacing w:before="0" w:beforeAutospacing="0" w:after="0" w:afterAutospacing="0"/>
        <w:rPr>
          <w:rStyle w:val="s1"/>
          <w:rFonts w:asciiTheme="minorHAnsi" w:eastAsiaTheme="majorEastAsia" w:hAnsiTheme="minorHAnsi" w:cstheme="minorHAnsi"/>
          <w:color w:val="111111"/>
          <w:bdr w:val="none" w:sz="0" w:space="0" w:color="auto" w:frame="1"/>
        </w:rPr>
      </w:pPr>
      <w:r w:rsidRPr="00717E8B">
        <w:rPr>
          <w:rStyle w:val="s1"/>
          <w:rFonts w:asciiTheme="minorHAnsi" w:eastAsiaTheme="majorEastAsia" w:hAnsiTheme="minorHAnsi" w:cstheme="minorHAnsi"/>
          <w:color w:val="111111"/>
          <w:bdr w:val="none" w:sz="0" w:space="0" w:color="auto" w:frame="1"/>
        </w:rPr>
        <w:t>Ustanovenia obchodných podmienok sú neoddeliteľnou súčasťou kúpnej zmluvy. Odchýlne dojednanie v kúpnej zmluve má prednosť pred ustanoveniami týchto obchodných podmienok.</w:t>
      </w:r>
    </w:p>
    <w:p w14:paraId="3D88B9CE" w14:textId="1DBF88B5" w:rsidR="00503741" w:rsidRPr="00717E8B" w:rsidRDefault="007850D8" w:rsidP="00717E8B">
      <w:pPr>
        <w:pStyle w:val="p5"/>
        <w:numPr>
          <w:ilvl w:val="0"/>
          <w:numId w:val="10"/>
        </w:numPr>
        <w:shd w:val="clear" w:color="auto" w:fill="FFFFFF"/>
        <w:spacing w:before="0" w:beforeAutospacing="0" w:after="0" w:afterAutospacing="0"/>
        <w:rPr>
          <w:rStyle w:val="s1"/>
          <w:rFonts w:asciiTheme="minorHAnsi" w:eastAsiaTheme="majorEastAsia" w:hAnsiTheme="minorHAnsi" w:cstheme="minorHAnsi"/>
          <w:color w:val="111111"/>
          <w:bdr w:val="none" w:sz="0" w:space="0" w:color="auto" w:frame="1"/>
        </w:rPr>
      </w:pPr>
      <w:r w:rsidRPr="00717E8B">
        <w:rPr>
          <w:rStyle w:val="s1"/>
          <w:rFonts w:asciiTheme="minorHAnsi" w:eastAsiaTheme="majorEastAsia" w:hAnsiTheme="minorHAnsi" w:cstheme="minorHAnsi"/>
          <w:color w:val="111111"/>
          <w:bdr w:val="none" w:sz="0" w:space="0" w:color="auto" w:frame="1"/>
        </w:rPr>
        <w:t xml:space="preserve">Tieto </w:t>
      </w:r>
      <w:r w:rsidR="00503741" w:rsidRPr="00717E8B">
        <w:rPr>
          <w:rStyle w:val="s1"/>
          <w:rFonts w:asciiTheme="minorHAnsi" w:eastAsiaTheme="majorEastAsia" w:hAnsiTheme="minorHAnsi" w:cstheme="minorHAnsi"/>
          <w:color w:val="111111"/>
          <w:bdr w:val="none" w:sz="0" w:space="0" w:color="auto" w:frame="1"/>
        </w:rPr>
        <w:t>VOP</w:t>
      </w:r>
      <w:r w:rsidR="003F113E" w:rsidRPr="00717E8B">
        <w:rPr>
          <w:rStyle w:val="s1"/>
          <w:rFonts w:asciiTheme="minorHAnsi" w:eastAsiaTheme="majorEastAsia" w:hAnsiTheme="minorHAnsi" w:cstheme="minorHAnsi"/>
          <w:color w:val="111111"/>
          <w:bdr w:val="none" w:sz="0" w:space="0" w:color="auto" w:frame="1"/>
        </w:rPr>
        <w:t xml:space="preserve"> a kúpna zmluva sa uzatvárajú v slovenskom jazyku.</w:t>
      </w:r>
    </w:p>
    <w:p w14:paraId="41DFB0A6" w14:textId="05C50457" w:rsidR="00503741" w:rsidRPr="00717E8B" w:rsidRDefault="00503741" w:rsidP="00717E8B">
      <w:pPr>
        <w:pStyle w:val="p5"/>
        <w:numPr>
          <w:ilvl w:val="0"/>
          <w:numId w:val="10"/>
        </w:numPr>
        <w:shd w:val="clear" w:color="auto" w:fill="FFFFFF"/>
        <w:spacing w:before="0" w:beforeAutospacing="0" w:after="0" w:afterAutospacing="0"/>
        <w:rPr>
          <w:rStyle w:val="s1"/>
          <w:rFonts w:asciiTheme="minorHAnsi" w:eastAsiaTheme="majorEastAsia" w:hAnsiTheme="minorHAnsi" w:cstheme="minorHAnsi"/>
          <w:bdr w:val="none" w:sz="0" w:space="0" w:color="auto" w:frame="1"/>
        </w:rPr>
      </w:pPr>
      <w:r w:rsidRPr="00717E8B">
        <w:rPr>
          <w:rFonts w:asciiTheme="minorHAnsi" w:hAnsiTheme="minorHAnsi" w:cstheme="minorHAnsi"/>
        </w:rPr>
        <w:t xml:space="preserve">Každý </w:t>
      </w:r>
      <w:r w:rsidR="007850D8" w:rsidRPr="00717E8B">
        <w:rPr>
          <w:rFonts w:asciiTheme="minorHAnsi" w:hAnsiTheme="minorHAnsi" w:cstheme="minorHAnsi"/>
        </w:rPr>
        <w:t>k</w:t>
      </w:r>
      <w:r w:rsidRPr="00717E8B">
        <w:rPr>
          <w:rFonts w:asciiTheme="minorHAnsi" w:hAnsiTheme="minorHAnsi" w:cstheme="minorHAnsi"/>
        </w:rPr>
        <w:t xml:space="preserve">upujúci je povinný oboznámiť sa s týmito </w:t>
      </w:r>
      <w:r w:rsidR="0095527F" w:rsidRPr="00717E8B">
        <w:rPr>
          <w:rFonts w:asciiTheme="minorHAnsi" w:hAnsiTheme="minorHAnsi" w:cstheme="minorHAnsi"/>
        </w:rPr>
        <w:t>VOP</w:t>
      </w:r>
      <w:r w:rsidRPr="00717E8B">
        <w:rPr>
          <w:rFonts w:asciiTheme="minorHAnsi" w:hAnsiTheme="minorHAnsi" w:cstheme="minorHAnsi"/>
        </w:rPr>
        <w:t xml:space="preserve">, a to ešte pred odoslaním objednávky. Zadaním objednávky </w:t>
      </w:r>
      <w:r w:rsidR="007850D8" w:rsidRPr="00717E8B">
        <w:rPr>
          <w:rFonts w:asciiTheme="minorHAnsi" w:hAnsiTheme="minorHAnsi" w:cstheme="minorHAnsi"/>
        </w:rPr>
        <w:t>k</w:t>
      </w:r>
      <w:r w:rsidRPr="00717E8B">
        <w:rPr>
          <w:rFonts w:asciiTheme="minorHAnsi" w:hAnsiTheme="minorHAnsi" w:cstheme="minorHAnsi"/>
        </w:rPr>
        <w:t>upujúci potvrdzuje svoj súhlas s týmito všeobecnými obchodnými podmienkami.</w:t>
      </w:r>
    </w:p>
    <w:p w14:paraId="29B9AFFC" w14:textId="77777777" w:rsidR="003F113E" w:rsidRPr="00717E8B" w:rsidRDefault="003F113E" w:rsidP="00717E8B">
      <w:pPr>
        <w:pStyle w:val="Odsekzoznamu"/>
        <w:spacing w:line="240" w:lineRule="auto"/>
        <w:rPr>
          <w:rStyle w:val="s1"/>
          <w:rFonts w:asciiTheme="minorHAnsi" w:eastAsiaTheme="majorEastAsia" w:hAnsiTheme="minorHAnsi" w:cstheme="minorHAnsi"/>
          <w:color w:val="111111"/>
          <w:bdr w:val="none" w:sz="0" w:space="0" w:color="auto" w:frame="1"/>
        </w:rPr>
      </w:pPr>
    </w:p>
    <w:p w14:paraId="69818AE0" w14:textId="5FD6F703" w:rsidR="003F113E" w:rsidRPr="00717E8B" w:rsidRDefault="003F113E" w:rsidP="00717E8B">
      <w:pPr>
        <w:pStyle w:val="p5"/>
        <w:shd w:val="clear" w:color="auto" w:fill="FFFFFF"/>
        <w:spacing w:before="0" w:beforeAutospacing="0" w:after="0" w:afterAutospacing="0"/>
        <w:jc w:val="center"/>
        <w:rPr>
          <w:rStyle w:val="s1"/>
          <w:rFonts w:asciiTheme="minorHAnsi" w:eastAsiaTheme="majorEastAsia" w:hAnsiTheme="minorHAnsi" w:cstheme="minorHAnsi"/>
          <w:b/>
          <w:bCs/>
          <w:color w:val="111111"/>
          <w:sz w:val="28"/>
          <w:szCs w:val="28"/>
          <w:bdr w:val="none" w:sz="0" w:space="0" w:color="auto" w:frame="1"/>
        </w:rPr>
      </w:pPr>
      <w:r w:rsidRPr="00717E8B">
        <w:rPr>
          <w:rStyle w:val="s1"/>
          <w:rFonts w:asciiTheme="minorHAnsi" w:eastAsiaTheme="majorEastAsia" w:hAnsiTheme="minorHAnsi" w:cstheme="minorHAnsi"/>
          <w:b/>
          <w:bCs/>
          <w:color w:val="111111"/>
          <w:sz w:val="28"/>
          <w:szCs w:val="28"/>
          <w:bdr w:val="none" w:sz="0" w:space="0" w:color="auto" w:frame="1"/>
        </w:rPr>
        <w:t>II.</w:t>
      </w:r>
    </w:p>
    <w:p w14:paraId="5067BCF4" w14:textId="63AA4922" w:rsidR="00E90FE6" w:rsidRPr="00717E8B" w:rsidRDefault="003F113E" w:rsidP="00717E8B">
      <w:pPr>
        <w:pStyle w:val="p5"/>
        <w:shd w:val="clear" w:color="auto" w:fill="FFFFFF"/>
        <w:spacing w:before="0" w:beforeAutospacing="0" w:after="0" w:afterAutospacing="0"/>
        <w:jc w:val="center"/>
        <w:rPr>
          <w:rStyle w:val="s1"/>
          <w:rFonts w:asciiTheme="minorHAnsi" w:eastAsiaTheme="majorEastAsia" w:hAnsiTheme="minorHAnsi" w:cstheme="minorHAnsi"/>
          <w:b/>
          <w:bCs/>
          <w:color w:val="111111"/>
          <w:sz w:val="28"/>
          <w:szCs w:val="28"/>
          <w:bdr w:val="none" w:sz="0" w:space="0" w:color="auto" w:frame="1"/>
        </w:rPr>
      </w:pPr>
      <w:r w:rsidRPr="00717E8B">
        <w:rPr>
          <w:rStyle w:val="s1"/>
          <w:rFonts w:asciiTheme="minorHAnsi" w:eastAsiaTheme="majorEastAsia" w:hAnsiTheme="minorHAnsi" w:cstheme="minorHAnsi"/>
          <w:b/>
          <w:bCs/>
          <w:color w:val="111111"/>
          <w:sz w:val="28"/>
          <w:szCs w:val="28"/>
          <w:bdr w:val="none" w:sz="0" w:space="0" w:color="auto" w:frame="1"/>
        </w:rPr>
        <w:t>Informácie o tovare a cenách</w:t>
      </w:r>
    </w:p>
    <w:p w14:paraId="593DECBD" w14:textId="77777777" w:rsidR="00AD7035" w:rsidRPr="00717E8B" w:rsidRDefault="00AD7035" w:rsidP="00717E8B">
      <w:pPr>
        <w:pStyle w:val="Odsekzoznamu"/>
        <w:shd w:val="clear" w:color="auto" w:fill="FFFFFF"/>
        <w:spacing w:after="360" w:line="240" w:lineRule="auto"/>
        <w:rPr>
          <w:rFonts w:asciiTheme="minorHAnsi" w:eastAsia="Times New Roman" w:hAnsiTheme="minorHAnsi" w:cstheme="minorHAnsi"/>
          <w:sz w:val="28"/>
          <w:szCs w:val="28"/>
          <w:lang w:eastAsia="sk-SK"/>
        </w:rPr>
      </w:pPr>
    </w:p>
    <w:p w14:paraId="5C8BC97E" w14:textId="61482F3F" w:rsidR="009E510A" w:rsidRPr="00AC7CA7" w:rsidRDefault="00AD7035" w:rsidP="00717E8B">
      <w:pPr>
        <w:pStyle w:val="Odsekzoznamu"/>
        <w:numPr>
          <w:ilvl w:val="0"/>
          <w:numId w:val="11"/>
        </w:numPr>
        <w:shd w:val="clear" w:color="auto" w:fill="FFFFFF"/>
        <w:spacing w:after="360" w:line="240" w:lineRule="auto"/>
        <w:rPr>
          <w:rFonts w:asciiTheme="minorHAnsi" w:eastAsia="Times New Roman" w:hAnsiTheme="minorHAnsi" w:cstheme="minorHAnsi"/>
          <w:sz w:val="18"/>
          <w:szCs w:val="18"/>
          <w:lang w:eastAsia="sk-SK"/>
        </w:rPr>
      </w:pPr>
      <w:r w:rsidRPr="00AC7CA7">
        <w:rPr>
          <w:rFonts w:asciiTheme="minorHAnsi" w:eastAsia="Times New Roman" w:hAnsiTheme="minorHAnsi" w:cstheme="minorHAnsi"/>
          <w:szCs w:val="24"/>
          <w:lang w:eastAsia="sk-SK"/>
        </w:rPr>
        <w:t>Informácie o</w:t>
      </w:r>
      <w:r w:rsidR="00C71309">
        <w:rPr>
          <w:rFonts w:asciiTheme="minorHAnsi" w:eastAsia="Times New Roman" w:hAnsiTheme="minorHAnsi" w:cstheme="minorHAnsi"/>
          <w:szCs w:val="24"/>
          <w:lang w:eastAsia="sk-SK"/>
        </w:rPr>
        <w:t> </w:t>
      </w:r>
      <w:r w:rsidRPr="00AC7CA7">
        <w:rPr>
          <w:rFonts w:asciiTheme="minorHAnsi" w:eastAsia="Times New Roman" w:hAnsiTheme="minorHAnsi" w:cstheme="minorHAnsi"/>
          <w:szCs w:val="24"/>
          <w:lang w:eastAsia="sk-SK"/>
        </w:rPr>
        <w:t>tovare</w:t>
      </w:r>
      <w:r w:rsidR="00C71309">
        <w:rPr>
          <w:rFonts w:asciiTheme="minorHAnsi" w:eastAsia="Times New Roman" w:hAnsiTheme="minorHAnsi" w:cstheme="minorHAnsi"/>
          <w:szCs w:val="24"/>
          <w:lang w:eastAsia="sk-SK"/>
        </w:rPr>
        <w:t xml:space="preserve"> a službách</w:t>
      </w:r>
      <w:r w:rsidRPr="00AC7CA7">
        <w:rPr>
          <w:rFonts w:asciiTheme="minorHAnsi" w:eastAsia="Times New Roman" w:hAnsiTheme="minorHAnsi" w:cstheme="minorHAnsi"/>
          <w:szCs w:val="24"/>
          <w:lang w:eastAsia="sk-SK"/>
        </w:rPr>
        <w:t>, vrátane uvedenia ceny jednotlivého tovaru a</w:t>
      </w:r>
      <w:r w:rsidR="00C71309">
        <w:rPr>
          <w:rFonts w:asciiTheme="minorHAnsi" w:eastAsia="Times New Roman" w:hAnsiTheme="minorHAnsi" w:cstheme="minorHAnsi"/>
          <w:szCs w:val="24"/>
          <w:lang w:eastAsia="sk-SK"/>
        </w:rPr>
        <w:t> služieb a</w:t>
      </w:r>
      <w:r w:rsidRPr="00AC7CA7">
        <w:rPr>
          <w:rFonts w:asciiTheme="minorHAnsi" w:eastAsia="Times New Roman" w:hAnsiTheme="minorHAnsi" w:cstheme="minorHAnsi"/>
          <w:szCs w:val="24"/>
          <w:lang w:eastAsia="sk-SK"/>
        </w:rPr>
        <w:t> </w:t>
      </w:r>
      <w:r w:rsidR="00C71309">
        <w:rPr>
          <w:rFonts w:asciiTheme="minorHAnsi" w:eastAsia="Times New Roman" w:hAnsiTheme="minorHAnsi" w:cstheme="minorHAnsi"/>
          <w:szCs w:val="24"/>
          <w:lang w:eastAsia="sk-SK"/>
        </w:rPr>
        <w:t>ich</w:t>
      </w:r>
      <w:r w:rsidRPr="00AC7CA7">
        <w:rPr>
          <w:rFonts w:asciiTheme="minorHAnsi" w:eastAsia="Times New Roman" w:hAnsiTheme="minorHAnsi" w:cstheme="minorHAnsi"/>
          <w:szCs w:val="24"/>
          <w:lang w:eastAsia="sk-SK"/>
        </w:rPr>
        <w:t xml:space="preserve"> hlavných vlastností sú uvedené u jednotlivého tovaru</w:t>
      </w:r>
      <w:r w:rsidR="00C71309">
        <w:rPr>
          <w:rFonts w:asciiTheme="minorHAnsi" w:eastAsia="Times New Roman" w:hAnsiTheme="minorHAnsi" w:cstheme="minorHAnsi"/>
          <w:szCs w:val="24"/>
          <w:lang w:eastAsia="sk-SK"/>
        </w:rPr>
        <w:t xml:space="preserve"> a služieb</w:t>
      </w:r>
      <w:r w:rsidRPr="00AC7CA7">
        <w:rPr>
          <w:rFonts w:asciiTheme="minorHAnsi" w:eastAsia="Times New Roman" w:hAnsiTheme="minorHAnsi" w:cstheme="minorHAnsi"/>
          <w:szCs w:val="24"/>
          <w:lang w:eastAsia="sk-SK"/>
        </w:rPr>
        <w:t xml:space="preserve"> v katalógu internetového obchodu. Ceny tovaru</w:t>
      </w:r>
      <w:r w:rsidR="00C71309">
        <w:rPr>
          <w:rFonts w:asciiTheme="minorHAnsi" w:eastAsia="Times New Roman" w:hAnsiTheme="minorHAnsi" w:cstheme="minorHAnsi"/>
          <w:szCs w:val="24"/>
          <w:lang w:eastAsia="sk-SK"/>
        </w:rPr>
        <w:t xml:space="preserve"> a služieb</w:t>
      </w:r>
      <w:r w:rsidRPr="00AC7CA7">
        <w:rPr>
          <w:rFonts w:asciiTheme="minorHAnsi" w:eastAsia="Times New Roman" w:hAnsiTheme="minorHAnsi" w:cstheme="minorHAnsi"/>
          <w:szCs w:val="24"/>
          <w:lang w:eastAsia="sk-SK"/>
        </w:rPr>
        <w:t xml:space="preserve"> sú uvedené vrátane dane z pridanej hodnoty. Ceny tovaru </w:t>
      </w:r>
      <w:r w:rsidR="00C71309">
        <w:rPr>
          <w:rFonts w:asciiTheme="minorHAnsi" w:eastAsia="Times New Roman" w:hAnsiTheme="minorHAnsi" w:cstheme="minorHAnsi"/>
          <w:szCs w:val="24"/>
          <w:lang w:eastAsia="sk-SK"/>
        </w:rPr>
        <w:t xml:space="preserve">a služieb </w:t>
      </w:r>
      <w:r w:rsidRPr="00AC7CA7">
        <w:rPr>
          <w:rFonts w:asciiTheme="minorHAnsi" w:eastAsia="Times New Roman" w:hAnsiTheme="minorHAnsi" w:cstheme="minorHAnsi"/>
          <w:szCs w:val="24"/>
          <w:lang w:eastAsia="sk-SK"/>
        </w:rPr>
        <w:t>zostávajú v platnosti po dobu, po ktorú sú zobrazované v internetovom obchode. Toto ustanovenie nevylučuje dojednanie kúpnej zmluvy za individuálne dohodnutých podmienok</w:t>
      </w:r>
      <w:r w:rsidR="009E510A" w:rsidRPr="00AC7CA7">
        <w:rPr>
          <w:rFonts w:asciiTheme="minorHAnsi" w:eastAsia="Times New Roman" w:hAnsiTheme="minorHAnsi" w:cstheme="minorHAnsi"/>
          <w:szCs w:val="24"/>
          <w:lang w:eastAsia="sk-SK"/>
        </w:rPr>
        <w:t>.</w:t>
      </w:r>
    </w:p>
    <w:p w14:paraId="47CFC54C" w14:textId="58D0E2BE" w:rsidR="009E510A" w:rsidRPr="00717E8B" w:rsidRDefault="00F4776C" w:rsidP="00717E8B">
      <w:pPr>
        <w:pStyle w:val="Odsekzoznamu"/>
        <w:numPr>
          <w:ilvl w:val="0"/>
          <w:numId w:val="11"/>
        </w:numPr>
        <w:shd w:val="clear" w:color="auto" w:fill="FFFFFF"/>
        <w:spacing w:after="360" w:line="240" w:lineRule="auto"/>
        <w:rPr>
          <w:rFonts w:asciiTheme="minorHAnsi" w:eastAsia="Times New Roman" w:hAnsiTheme="minorHAnsi" w:cstheme="minorHAnsi"/>
          <w:szCs w:val="24"/>
          <w:lang w:eastAsia="sk-SK"/>
        </w:rPr>
      </w:pPr>
      <w:r w:rsidRPr="00717E8B">
        <w:rPr>
          <w:rFonts w:asciiTheme="minorHAnsi" w:eastAsia="Times New Roman" w:hAnsiTheme="minorHAnsi" w:cstheme="minorHAnsi"/>
          <w:szCs w:val="24"/>
          <w:lang w:eastAsia="sk-SK"/>
        </w:rPr>
        <w:t xml:space="preserve">Prípadné zľavy z kúpnej ceny tovaru </w:t>
      </w:r>
      <w:r w:rsidR="00712DE2">
        <w:rPr>
          <w:rFonts w:asciiTheme="minorHAnsi" w:eastAsia="Times New Roman" w:hAnsiTheme="minorHAnsi" w:cstheme="minorHAnsi"/>
          <w:szCs w:val="24"/>
          <w:lang w:eastAsia="sk-SK"/>
        </w:rPr>
        <w:t xml:space="preserve">a služieb </w:t>
      </w:r>
      <w:r w:rsidRPr="00717E8B">
        <w:rPr>
          <w:rFonts w:asciiTheme="minorHAnsi" w:eastAsia="Times New Roman" w:hAnsiTheme="minorHAnsi" w:cstheme="minorHAnsi"/>
          <w:szCs w:val="24"/>
          <w:lang w:eastAsia="sk-SK"/>
        </w:rPr>
        <w:t>nie je možné navzájom kombinovať, ak sa nedohodne predávajúci s kupujúcim inak.</w:t>
      </w:r>
    </w:p>
    <w:p w14:paraId="55FDDBF5" w14:textId="0DEB6DD9" w:rsidR="00AE5EEC" w:rsidRDefault="00AE5EEC" w:rsidP="00717E8B">
      <w:pPr>
        <w:pStyle w:val="Odsekzoznamu"/>
        <w:spacing w:line="240" w:lineRule="auto"/>
        <w:rPr>
          <w:rFonts w:asciiTheme="minorHAnsi" w:eastAsia="Times New Roman" w:hAnsiTheme="minorHAnsi" w:cstheme="minorHAnsi"/>
          <w:szCs w:val="24"/>
          <w:lang w:eastAsia="sk-SK"/>
        </w:rPr>
      </w:pPr>
    </w:p>
    <w:p w14:paraId="1BE1C7F2" w14:textId="3FC0458A" w:rsidR="000F4A09" w:rsidRDefault="000F4A09" w:rsidP="00717E8B">
      <w:pPr>
        <w:pStyle w:val="Odsekzoznamu"/>
        <w:spacing w:line="240" w:lineRule="auto"/>
        <w:rPr>
          <w:rFonts w:asciiTheme="minorHAnsi" w:eastAsia="Times New Roman" w:hAnsiTheme="minorHAnsi" w:cstheme="minorHAnsi"/>
          <w:szCs w:val="24"/>
          <w:lang w:eastAsia="sk-SK"/>
        </w:rPr>
      </w:pPr>
    </w:p>
    <w:p w14:paraId="4E388291" w14:textId="60977F4B" w:rsidR="000F4A09" w:rsidRDefault="000F4A09" w:rsidP="00717E8B">
      <w:pPr>
        <w:pStyle w:val="Odsekzoznamu"/>
        <w:spacing w:line="240" w:lineRule="auto"/>
        <w:rPr>
          <w:rFonts w:asciiTheme="minorHAnsi" w:eastAsia="Times New Roman" w:hAnsiTheme="minorHAnsi" w:cstheme="minorHAnsi"/>
          <w:szCs w:val="24"/>
          <w:lang w:eastAsia="sk-SK"/>
        </w:rPr>
      </w:pPr>
    </w:p>
    <w:p w14:paraId="2EFB4C25" w14:textId="77777777" w:rsidR="00712DE2" w:rsidRDefault="00712DE2" w:rsidP="00717E8B">
      <w:pPr>
        <w:pStyle w:val="Odsekzoznamu"/>
        <w:spacing w:line="240" w:lineRule="auto"/>
        <w:rPr>
          <w:rFonts w:asciiTheme="minorHAnsi" w:eastAsia="Times New Roman" w:hAnsiTheme="minorHAnsi" w:cstheme="minorHAnsi"/>
          <w:szCs w:val="24"/>
          <w:lang w:eastAsia="sk-SK"/>
        </w:rPr>
      </w:pPr>
    </w:p>
    <w:p w14:paraId="3BBDD012" w14:textId="77777777" w:rsidR="000F4A09" w:rsidRPr="00717E8B" w:rsidRDefault="000F4A09" w:rsidP="00717E8B">
      <w:pPr>
        <w:pStyle w:val="Odsekzoznamu"/>
        <w:spacing w:line="240" w:lineRule="auto"/>
        <w:rPr>
          <w:rFonts w:asciiTheme="minorHAnsi" w:eastAsia="Times New Roman" w:hAnsiTheme="minorHAnsi" w:cstheme="minorHAnsi"/>
          <w:szCs w:val="24"/>
          <w:lang w:eastAsia="sk-SK"/>
        </w:rPr>
      </w:pPr>
    </w:p>
    <w:p w14:paraId="5C4ECC3B" w14:textId="7A7613BF" w:rsidR="00AE5EEC" w:rsidRPr="00717E8B" w:rsidRDefault="00AE5EEC" w:rsidP="00717E8B">
      <w:pPr>
        <w:pStyle w:val="Odsekzoznamu"/>
        <w:shd w:val="clear" w:color="auto" w:fill="FFFFFF"/>
        <w:spacing w:after="360" w:line="240" w:lineRule="auto"/>
        <w:jc w:val="center"/>
        <w:rPr>
          <w:rFonts w:asciiTheme="minorHAnsi" w:eastAsia="Times New Roman" w:hAnsiTheme="minorHAnsi" w:cstheme="minorHAnsi"/>
          <w:b/>
          <w:bCs/>
          <w:sz w:val="28"/>
          <w:szCs w:val="28"/>
          <w:lang w:eastAsia="sk-SK"/>
        </w:rPr>
      </w:pPr>
      <w:r w:rsidRPr="00717E8B">
        <w:rPr>
          <w:rFonts w:asciiTheme="minorHAnsi" w:eastAsia="Times New Roman" w:hAnsiTheme="minorHAnsi" w:cstheme="minorHAnsi"/>
          <w:b/>
          <w:bCs/>
          <w:sz w:val="28"/>
          <w:szCs w:val="28"/>
          <w:lang w:eastAsia="sk-SK"/>
        </w:rPr>
        <w:lastRenderedPageBreak/>
        <w:t>III.</w:t>
      </w:r>
    </w:p>
    <w:p w14:paraId="1EE092A8" w14:textId="4D030820" w:rsidR="00AE5EEC" w:rsidRPr="00717E8B" w:rsidRDefault="00AE5EEC" w:rsidP="00717E8B">
      <w:pPr>
        <w:pStyle w:val="Odsekzoznamu"/>
        <w:shd w:val="clear" w:color="auto" w:fill="FFFFFF"/>
        <w:spacing w:after="360" w:line="240" w:lineRule="auto"/>
        <w:jc w:val="center"/>
        <w:rPr>
          <w:rFonts w:asciiTheme="minorHAnsi" w:eastAsia="Times New Roman" w:hAnsiTheme="minorHAnsi" w:cstheme="minorHAnsi"/>
          <w:b/>
          <w:bCs/>
          <w:sz w:val="28"/>
          <w:szCs w:val="28"/>
          <w:lang w:eastAsia="sk-SK"/>
        </w:rPr>
      </w:pPr>
      <w:r w:rsidRPr="00717E8B">
        <w:rPr>
          <w:rFonts w:asciiTheme="minorHAnsi" w:eastAsia="Times New Roman" w:hAnsiTheme="minorHAnsi" w:cstheme="minorHAnsi"/>
          <w:b/>
          <w:bCs/>
          <w:sz w:val="28"/>
          <w:szCs w:val="28"/>
          <w:lang w:eastAsia="sk-SK"/>
        </w:rPr>
        <w:t>Objednávka a uzavretie kúpnej zmluvy</w:t>
      </w:r>
    </w:p>
    <w:p w14:paraId="085B7FE8" w14:textId="39469750" w:rsidR="004B4851" w:rsidRPr="00717E8B" w:rsidRDefault="004B4851" w:rsidP="00717E8B">
      <w:pPr>
        <w:pStyle w:val="Odsekzoznamu"/>
        <w:shd w:val="clear" w:color="auto" w:fill="FFFFFF"/>
        <w:spacing w:after="360" w:line="240" w:lineRule="auto"/>
        <w:jc w:val="center"/>
        <w:rPr>
          <w:rFonts w:asciiTheme="minorHAnsi" w:eastAsia="Times New Roman" w:hAnsiTheme="minorHAnsi" w:cstheme="minorHAnsi"/>
          <w:b/>
          <w:bCs/>
          <w:sz w:val="28"/>
          <w:szCs w:val="28"/>
          <w:lang w:eastAsia="sk-SK"/>
        </w:rPr>
      </w:pPr>
    </w:p>
    <w:p w14:paraId="64279C18" w14:textId="54310C2E" w:rsidR="004B4851" w:rsidRDefault="004B4851" w:rsidP="00717E8B">
      <w:pPr>
        <w:pStyle w:val="Odsekzoznamu"/>
        <w:numPr>
          <w:ilvl w:val="0"/>
          <w:numId w:val="12"/>
        </w:numPr>
        <w:shd w:val="clear" w:color="auto" w:fill="FFFFFF"/>
        <w:spacing w:after="360" w:line="240" w:lineRule="auto"/>
        <w:rPr>
          <w:rFonts w:asciiTheme="minorHAnsi" w:eastAsia="Times New Roman" w:hAnsiTheme="minorHAnsi" w:cstheme="minorHAnsi"/>
          <w:szCs w:val="24"/>
          <w:lang w:eastAsia="sk-SK"/>
        </w:rPr>
      </w:pPr>
      <w:r w:rsidRPr="00717E8B">
        <w:rPr>
          <w:rFonts w:asciiTheme="minorHAnsi" w:eastAsia="Times New Roman" w:hAnsiTheme="minorHAnsi" w:cstheme="minorHAnsi"/>
          <w:szCs w:val="24"/>
          <w:lang w:eastAsia="sk-SK"/>
        </w:rPr>
        <w:t>Predávajúci ponúka tovar uveden</w:t>
      </w:r>
      <w:r w:rsidR="00CF268A">
        <w:rPr>
          <w:rFonts w:asciiTheme="minorHAnsi" w:eastAsia="Times New Roman" w:hAnsiTheme="minorHAnsi" w:cstheme="minorHAnsi"/>
          <w:szCs w:val="24"/>
          <w:lang w:eastAsia="sk-SK"/>
        </w:rPr>
        <w:t>ý</w:t>
      </w:r>
      <w:r w:rsidRPr="00717E8B">
        <w:rPr>
          <w:rFonts w:asciiTheme="minorHAnsi" w:eastAsia="Times New Roman" w:hAnsiTheme="minorHAnsi" w:cstheme="minorHAnsi"/>
          <w:szCs w:val="24"/>
          <w:lang w:eastAsia="sk-SK"/>
        </w:rPr>
        <w:t xml:space="preserve"> v e-shope. Kupujúci si môže ponúkaný tovar objednať prostredníctvom e-shopu. </w:t>
      </w:r>
    </w:p>
    <w:p w14:paraId="78AD142E" w14:textId="05431607" w:rsidR="00CF268A" w:rsidRPr="00717E8B" w:rsidRDefault="00CF268A" w:rsidP="00717E8B">
      <w:pPr>
        <w:pStyle w:val="Odsekzoznamu"/>
        <w:numPr>
          <w:ilvl w:val="0"/>
          <w:numId w:val="12"/>
        </w:numPr>
        <w:shd w:val="clear" w:color="auto" w:fill="FFFFFF"/>
        <w:spacing w:after="360" w:line="240" w:lineRule="auto"/>
        <w:rPr>
          <w:rFonts w:asciiTheme="minorHAnsi" w:eastAsia="Times New Roman" w:hAnsiTheme="minorHAnsi" w:cstheme="minorHAnsi"/>
          <w:szCs w:val="24"/>
          <w:lang w:eastAsia="sk-SK"/>
        </w:rPr>
      </w:pPr>
      <w:r>
        <w:rPr>
          <w:rFonts w:asciiTheme="minorHAnsi" w:eastAsia="Times New Roman" w:hAnsiTheme="minorHAnsi" w:cstheme="minorHAnsi"/>
          <w:szCs w:val="24"/>
          <w:lang w:eastAsia="sk-SK"/>
        </w:rPr>
        <w:t xml:space="preserve">Predávajúci ponúka služby uvedené na stránke </w:t>
      </w:r>
      <w:hyperlink r:id="rId8" w:history="1">
        <w:r w:rsidRPr="000B3B68">
          <w:rPr>
            <w:rStyle w:val="Hypertextovprepojenie"/>
            <w:rFonts w:asciiTheme="minorHAnsi" w:eastAsia="Times New Roman" w:hAnsiTheme="minorHAnsi" w:cstheme="minorHAnsi"/>
            <w:szCs w:val="24"/>
            <w:lang w:eastAsia="sk-SK"/>
          </w:rPr>
          <w:t>www.denisadzuganova.com</w:t>
        </w:r>
      </w:hyperlink>
      <w:r>
        <w:rPr>
          <w:rFonts w:asciiTheme="minorHAnsi" w:eastAsia="Times New Roman" w:hAnsiTheme="minorHAnsi" w:cstheme="minorHAnsi"/>
          <w:szCs w:val="24"/>
          <w:lang w:eastAsia="sk-SK"/>
        </w:rPr>
        <w:t>. Kupujúci si môže objednať služby prostredníctvom e-mailu info@denisadzuganova.com</w:t>
      </w:r>
    </w:p>
    <w:p w14:paraId="35F59E99" w14:textId="25B1773D" w:rsidR="008173F3" w:rsidRPr="00717E8B" w:rsidRDefault="008173F3" w:rsidP="00717E8B">
      <w:pPr>
        <w:pStyle w:val="Odsekzoznamu"/>
        <w:numPr>
          <w:ilvl w:val="0"/>
          <w:numId w:val="12"/>
        </w:numPr>
        <w:shd w:val="clear" w:color="auto" w:fill="FFFFFF"/>
        <w:spacing w:after="360" w:line="240" w:lineRule="auto"/>
        <w:rPr>
          <w:rFonts w:asciiTheme="minorHAnsi" w:eastAsia="Times New Roman" w:hAnsiTheme="minorHAnsi" w:cstheme="minorHAnsi"/>
          <w:szCs w:val="24"/>
          <w:lang w:eastAsia="sk-SK"/>
        </w:rPr>
      </w:pPr>
      <w:r w:rsidRPr="00717E8B">
        <w:rPr>
          <w:rFonts w:asciiTheme="minorHAnsi" w:eastAsia="Times New Roman" w:hAnsiTheme="minorHAnsi" w:cstheme="minorHAnsi"/>
          <w:szCs w:val="24"/>
          <w:lang w:eastAsia="sk-SK"/>
        </w:rPr>
        <w:t>Náklady vzniknuté kupujúcemu pri použití komunikačných prostriedkov na diaľku v súvislosti s uzavretím kúpnej zmluvy (náklady na internetové pripojenie, náklady na telefónne hovory), hradí kupujúci sám. Tieto náklady sa nelíšia od základnej sadzby.</w:t>
      </w:r>
    </w:p>
    <w:p w14:paraId="00DA0662" w14:textId="7B21DD3C" w:rsidR="00453E6B" w:rsidRPr="00717E8B" w:rsidRDefault="008173F3" w:rsidP="00717E8B">
      <w:pPr>
        <w:pStyle w:val="Odsekzoznamu"/>
        <w:numPr>
          <w:ilvl w:val="0"/>
          <w:numId w:val="12"/>
        </w:numPr>
        <w:shd w:val="clear" w:color="auto" w:fill="FFFFFF"/>
        <w:spacing w:after="360" w:line="240" w:lineRule="auto"/>
        <w:rPr>
          <w:rFonts w:asciiTheme="minorHAnsi" w:eastAsia="Times New Roman" w:hAnsiTheme="minorHAnsi" w:cstheme="minorHAnsi"/>
          <w:b/>
          <w:bCs/>
          <w:sz w:val="28"/>
          <w:szCs w:val="28"/>
          <w:lang w:eastAsia="sk-SK"/>
        </w:rPr>
      </w:pPr>
      <w:r w:rsidRPr="00717E8B">
        <w:rPr>
          <w:rFonts w:asciiTheme="minorHAnsi" w:eastAsia="Times New Roman" w:hAnsiTheme="minorHAnsi" w:cstheme="minorHAnsi"/>
          <w:szCs w:val="24"/>
          <w:lang w:eastAsia="sk-SK"/>
        </w:rPr>
        <w:t xml:space="preserve">Kupujúci </w:t>
      </w:r>
      <w:r w:rsidR="009B18B7" w:rsidRPr="00717E8B">
        <w:rPr>
          <w:rFonts w:asciiTheme="minorHAnsi" w:eastAsia="Times New Roman" w:hAnsiTheme="minorHAnsi" w:cstheme="minorHAnsi"/>
          <w:szCs w:val="24"/>
          <w:lang w:eastAsia="sk-SK"/>
        </w:rPr>
        <w:t>vykonáva objednávku</w:t>
      </w:r>
      <w:r w:rsidRPr="00717E8B">
        <w:rPr>
          <w:rFonts w:asciiTheme="minorHAnsi" w:eastAsia="Times New Roman" w:hAnsiTheme="minorHAnsi" w:cstheme="minorHAnsi"/>
          <w:szCs w:val="24"/>
          <w:lang w:eastAsia="sk-SK"/>
        </w:rPr>
        <w:t xml:space="preserve"> tovar</w:t>
      </w:r>
      <w:r w:rsidR="009B18B7" w:rsidRPr="00717E8B">
        <w:rPr>
          <w:rFonts w:asciiTheme="minorHAnsi" w:eastAsia="Times New Roman" w:hAnsiTheme="minorHAnsi" w:cstheme="minorHAnsi"/>
          <w:szCs w:val="24"/>
          <w:lang w:eastAsia="sk-SK"/>
        </w:rPr>
        <w:t>u</w:t>
      </w:r>
      <w:r w:rsidRPr="00717E8B">
        <w:rPr>
          <w:rFonts w:asciiTheme="minorHAnsi" w:eastAsia="Times New Roman" w:hAnsiTheme="minorHAnsi" w:cstheme="minorHAnsi"/>
          <w:szCs w:val="24"/>
          <w:lang w:eastAsia="sk-SK"/>
        </w:rPr>
        <w:t xml:space="preserve"> elektronicky – kliknutím na tlačidlo „Do košíka“ a následne riadnym vyplnením elektronického objednávkového formulára, ktorý odošle predávajúcemu. Kupujúci je povinný pri objednaní tovaru uvádzať pravdivé a úplné údaje.  </w:t>
      </w:r>
    </w:p>
    <w:p w14:paraId="5D31419A" w14:textId="1A19C707" w:rsidR="00AB386F" w:rsidRPr="00717E8B" w:rsidRDefault="00AB386F" w:rsidP="00717E8B">
      <w:pPr>
        <w:pStyle w:val="Odsekzoznamu"/>
        <w:numPr>
          <w:ilvl w:val="0"/>
          <w:numId w:val="12"/>
        </w:numPr>
        <w:shd w:val="clear" w:color="auto" w:fill="FFFFFF"/>
        <w:spacing w:after="360" w:line="240" w:lineRule="auto"/>
        <w:rPr>
          <w:rFonts w:asciiTheme="minorHAnsi" w:eastAsia="Times New Roman" w:hAnsiTheme="minorHAnsi" w:cstheme="minorHAnsi"/>
          <w:b/>
          <w:bCs/>
          <w:sz w:val="28"/>
          <w:szCs w:val="28"/>
          <w:lang w:eastAsia="sk-SK"/>
        </w:rPr>
      </w:pPr>
      <w:r w:rsidRPr="00717E8B">
        <w:rPr>
          <w:rFonts w:asciiTheme="minorHAnsi" w:eastAsia="Times New Roman" w:hAnsiTheme="minorHAnsi" w:cstheme="minorHAnsi"/>
          <w:szCs w:val="24"/>
          <w:lang w:eastAsia="sk-SK"/>
        </w:rPr>
        <w:t>Pri zadávaní objednávky si kupujúci vyberie tovar, počet kusov tovaru, spôsob platby a doručenia.</w:t>
      </w:r>
    </w:p>
    <w:p w14:paraId="60F8468A" w14:textId="77777777" w:rsidR="006F0283" w:rsidRPr="00717E8B" w:rsidRDefault="00453E6B" w:rsidP="00717E8B">
      <w:pPr>
        <w:pStyle w:val="Odsekzoznamu"/>
        <w:numPr>
          <w:ilvl w:val="0"/>
          <w:numId w:val="12"/>
        </w:numPr>
        <w:shd w:val="clear" w:color="auto" w:fill="FFFFFF"/>
        <w:spacing w:after="360" w:line="240" w:lineRule="auto"/>
        <w:rPr>
          <w:rFonts w:asciiTheme="minorHAnsi" w:eastAsia="Times New Roman" w:hAnsiTheme="minorHAnsi" w:cstheme="minorHAnsi"/>
          <w:b/>
          <w:bCs/>
          <w:sz w:val="28"/>
          <w:szCs w:val="28"/>
          <w:lang w:eastAsia="sk-SK"/>
        </w:rPr>
      </w:pPr>
      <w:r w:rsidRPr="00717E8B">
        <w:rPr>
          <w:rFonts w:asciiTheme="minorHAnsi" w:eastAsia="Times New Roman" w:hAnsiTheme="minorHAnsi" w:cstheme="minorHAnsi"/>
          <w:szCs w:val="24"/>
          <w:lang w:eastAsia="sk-SK"/>
        </w:rPr>
        <w:t>Predávajúci bezprostredne pred odoslaním objednávky informuje spotrebiteľa výslovne, jednoznačne a zrozumiteľne spôsobom primeraným použitému prostriedku diaľkovej komunikácie o hlavných vlastnostiach tovaru alebo o charaktere služby, celkovej cene vrátane všetkých daní, nákladov ako aj poplatkov za dopravu, dĺžke trvania zmluvy, ak ide o zmluvu na dobu určitú, a minimálnej dĺžke trvania záväzkov kupujúceho.</w:t>
      </w:r>
    </w:p>
    <w:p w14:paraId="2FB6FDFE" w14:textId="18E7E38B" w:rsidR="006F0283" w:rsidRPr="00717E8B" w:rsidRDefault="006F0283" w:rsidP="00717E8B">
      <w:pPr>
        <w:pStyle w:val="Odsekzoznamu"/>
        <w:numPr>
          <w:ilvl w:val="0"/>
          <w:numId w:val="12"/>
        </w:numPr>
        <w:shd w:val="clear" w:color="auto" w:fill="FFFFFF"/>
        <w:spacing w:after="360" w:line="240" w:lineRule="auto"/>
        <w:rPr>
          <w:rFonts w:asciiTheme="minorHAnsi" w:eastAsia="Times New Roman" w:hAnsiTheme="minorHAnsi" w:cstheme="minorHAnsi"/>
          <w:szCs w:val="24"/>
          <w:lang w:eastAsia="sk-SK"/>
        </w:rPr>
      </w:pPr>
      <w:r w:rsidRPr="00717E8B">
        <w:rPr>
          <w:rFonts w:asciiTheme="minorHAnsi" w:eastAsia="Times New Roman" w:hAnsiTheme="minorHAnsi" w:cstheme="minorHAnsi"/>
          <w:szCs w:val="24"/>
          <w:lang w:eastAsia="sk-SK"/>
        </w:rPr>
        <w:t xml:space="preserve">Pri predaji tovaru je každá ponuka limitovaná množstvom tovaru, ktorý má </w:t>
      </w:r>
      <w:r w:rsidR="00B80A72">
        <w:rPr>
          <w:rFonts w:asciiTheme="minorHAnsi" w:eastAsia="Times New Roman" w:hAnsiTheme="minorHAnsi" w:cstheme="minorHAnsi"/>
          <w:szCs w:val="24"/>
          <w:lang w:eastAsia="sk-SK"/>
        </w:rPr>
        <w:t>p</w:t>
      </w:r>
      <w:r w:rsidRPr="00717E8B">
        <w:rPr>
          <w:rFonts w:asciiTheme="minorHAnsi" w:eastAsia="Times New Roman" w:hAnsiTheme="minorHAnsi" w:cstheme="minorHAnsi"/>
          <w:szCs w:val="24"/>
          <w:lang w:eastAsia="sk-SK"/>
        </w:rPr>
        <w:t xml:space="preserve">redávajúci k dispozícii. Po potvrdení objednávky je predávajúci oprávnený oznámiť kupujúcemu, že tovar je vypredaný; takéto oznámenie sa považuje za odstúpenie od </w:t>
      </w:r>
      <w:r w:rsidR="00661581" w:rsidRPr="00717E8B">
        <w:rPr>
          <w:rFonts w:asciiTheme="minorHAnsi" w:eastAsia="Times New Roman" w:hAnsiTheme="minorHAnsi" w:cstheme="minorHAnsi"/>
          <w:szCs w:val="24"/>
          <w:lang w:eastAsia="sk-SK"/>
        </w:rPr>
        <w:t>z</w:t>
      </w:r>
      <w:r w:rsidRPr="00717E8B">
        <w:rPr>
          <w:rFonts w:asciiTheme="minorHAnsi" w:eastAsia="Times New Roman" w:hAnsiTheme="minorHAnsi" w:cstheme="minorHAnsi"/>
          <w:szCs w:val="24"/>
          <w:lang w:eastAsia="sk-SK"/>
        </w:rPr>
        <w:t xml:space="preserve">mluvy zo strany </w:t>
      </w:r>
      <w:r w:rsidR="00661581" w:rsidRPr="00717E8B">
        <w:rPr>
          <w:rFonts w:asciiTheme="minorHAnsi" w:eastAsia="Times New Roman" w:hAnsiTheme="minorHAnsi" w:cstheme="minorHAnsi"/>
          <w:szCs w:val="24"/>
          <w:lang w:eastAsia="sk-SK"/>
        </w:rPr>
        <w:t>p</w:t>
      </w:r>
      <w:r w:rsidRPr="00717E8B">
        <w:rPr>
          <w:rFonts w:asciiTheme="minorHAnsi" w:eastAsia="Times New Roman" w:hAnsiTheme="minorHAnsi" w:cstheme="minorHAnsi"/>
          <w:szCs w:val="24"/>
          <w:lang w:eastAsia="sk-SK"/>
        </w:rPr>
        <w:t>redávajúceho.</w:t>
      </w:r>
    </w:p>
    <w:p w14:paraId="24381B1B" w14:textId="2688AE47" w:rsidR="008173F3" w:rsidRPr="00717E8B" w:rsidRDefault="00D57B82" w:rsidP="00717E8B">
      <w:pPr>
        <w:pStyle w:val="Odsekzoznamu"/>
        <w:numPr>
          <w:ilvl w:val="0"/>
          <w:numId w:val="12"/>
        </w:numPr>
        <w:shd w:val="clear" w:color="auto" w:fill="FFFFFF"/>
        <w:spacing w:after="360" w:line="240" w:lineRule="auto"/>
        <w:rPr>
          <w:rFonts w:asciiTheme="minorHAnsi" w:eastAsia="Times New Roman" w:hAnsiTheme="minorHAnsi" w:cstheme="minorHAnsi"/>
          <w:b/>
          <w:bCs/>
          <w:sz w:val="28"/>
          <w:szCs w:val="28"/>
          <w:lang w:eastAsia="sk-SK"/>
        </w:rPr>
      </w:pPr>
      <w:r w:rsidRPr="00717E8B">
        <w:rPr>
          <w:rFonts w:asciiTheme="minorHAnsi" w:eastAsia="Times New Roman" w:hAnsiTheme="minorHAnsi" w:cstheme="minorHAnsi"/>
          <w:szCs w:val="24"/>
          <w:lang w:eastAsia="sk-SK"/>
        </w:rPr>
        <w:t xml:space="preserve">Kupujúci je povinný zaplatiť predávajúcemu cenu uvedenú v e-shope pri konkrétnom tovare. Cena je uvedená vrátane DPH ako aj iných daní a poplatkov, vrátane nákladov na dopravu. </w:t>
      </w:r>
    </w:p>
    <w:p w14:paraId="576A82BF" w14:textId="77777777" w:rsidR="00BD2CDA" w:rsidRPr="00717E8B" w:rsidRDefault="00D57B82" w:rsidP="00717E8B">
      <w:pPr>
        <w:pStyle w:val="Odsekzoznamu"/>
        <w:numPr>
          <w:ilvl w:val="0"/>
          <w:numId w:val="12"/>
        </w:numPr>
        <w:shd w:val="clear" w:color="auto" w:fill="FFFFFF"/>
        <w:spacing w:after="360" w:line="240" w:lineRule="auto"/>
        <w:rPr>
          <w:rFonts w:asciiTheme="minorHAnsi" w:eastAsia="Times New Roman" w:hAnsiTheme="minorHAnsi" w:cstheme="minorHAnsi"/>
          <w:b/>
          <w:bCs/>
          <w:sz w:val="40"/>
          <w:szCs w:val="40"/>
          <w:lang w:eastAsia="sk-SK"/>
        </w:rPr>
      </w:pPr>
      <w:r w:rsidRPr="00717E8B">
        <w:rPr>
          <w:rFonts w:asciiTheme="minorHAnsi" w:eastAsia="Times New Roman" w:hAnsiTheme="minorHAnsi" w:cstheme="minorHAnsi"/>
          <w:szCs w:val="24"/>
          <w:lang w:eastAsia="sk-SK"/>
        </w:rPr>
        <w:t>Prípadné akciové zľavy platia len pre tovar výslovne označený v akciovej ponuke predávajúceho, a to len do vypredania zásob takéhoto tovaru.</w:t>
      </w:r>
    </w:p>
    <w:p w14:paraId="09F38831" w14:textId="3F8FBDBA" w:rsidR="00B11314" w:rsidRPr="00717E8B" w:rsidRDefault="00BD2CDA" w:rsidP="00717E8B">
      <w:pPr>
        <w:pStyle w:val="Odsekzoznamu"/>
        <w:numPr>
          <w:ilvl w:val="0"/>
          <w:numId w:val="12"/>
        </w:numPr>
        <w:shd w:val="clear" w:color="auto" w:fill="FFFFFF"/>
        <w:spacing w:after="360" w:line="240" w:lineRule="auto"/>
        <w:rPr>
          <w:rFonts w:asciiTheme="minorHAnsi" w:eastAsia="Times New Roman" w:hAnsiTheme="minorHAnsi" w:cstheme="minorHAnsi"/>
          <w:b/>
          <w:bCs/>
          <w:sz w:val="28"/>
          <w:szCs w:val="28"/>
          <w:lang w:eastAsia="sk-SK"/>
        </w:rPr>
      </w:pPr>
      <w:r w:rsidRPr="00717E8B">
        <w:rPr>
          <w:rFonts w:asciiTheme="minorHAnsi" w:eastAsia="Times New Roman" w:hAnsiTheme="minorHAnsi" w:cstheme="minorHAnsi"/>
          <w:szCs w:val="24"/>
          <w:lang w:eastAsia="sk-SK"/>
        </w:rPr>
        <w:t>Pred odoslaním objednávky je kupujúcemu umožnené kontrolovať a meniť údaje, ktoré do objednávky vložil. Objednávku odošle kupujúci predávajúcemu kliknutím na tlačidlo „Objednať</w:t>
      </w:r>
      <w:r w:rsidR="00B11314" w:rsidRPr="00717E8B">
        <w:rPr>
          <w:rFonts w:asciiTheme="minorHAnsi" w:eastAsia="Times New Roman" w:hAnsiTheme="minorHAnsi" w:cstheme="minorHAnsi"/>
          <w:szCs w:val="24"/>
          <w:lang w:eastAsia="sk-SK"/>
        </w:rPr>
        <w:t xml:space="preserve"> – Objednávka s povinnosťou platby</w:t>
      </w:r>
      <w:r w:rsidRPr="00717E8B">
        <w:rPr>
          <w:rFonts w:asciiTheme="minorHAnsi" w:eastAsia="Times New Roman" w:hAnsiTheme="minorHAnsi" w:cstheme="minorHAnsi"/>
          <w:szCs w:val="24"/>
          <w:lang w:eastAsia="sk-SK"/>
        </w:rPr>
        <w:t>“. Údaje uvedené v objednávke sú predávajúcim považované za správne. Podmienkou platnosti objednávky je vyplnenie všetkých povinných údajov v objednávkovom formulári a potvrdenie kupujúceho o tom, že sa oboznámil s týmito obchodnými podmienkami.</w:t>
      </w:r>
      <w:r w:rsidR="00B11314" w:rsidRPr="00717E8B">
        <w:rPr>
          <w:rFonts w:asciiTheme="minorHAnsi" w:eastAsia="Times New Roman" w:hAnsiTheme="minorHAnsi" w:cstheme="minorHAnsi"/>
          <w:szCs w:val="24"/>
          <w:lang w:eastAsia="sk-SK"/>
        </w:rPr>
        <w:t xml:space="preserve"> </w:t>
      </w:r>
    </w:p>
    <w:p w14:paraId="3CF78BED" w14:textId="77777777" w:rsidR="00FA3D33" w:rsidRPr="00717E8B" w:rsidRDefault="00B11314" w:rsidP="00717E8B">
      <w:pPr>
        <w:pStyle w:val="Odsekzoznamu"/>
        <w:numPr>
          <w:ilvl w:val="0"/>
          <w:numId w:val="12"/>
        </w:numPr>
        <w:spacing w:after="360" w:line="240" w:lineRule="auto"/>
        <w:rPr>
          <w:rFonts w:asciiTheme="minorHAnsi" w:hAnsiTheme="minorHAnsi" w:cstheme="minorHAnsi"/>
          <w:color w:val="000000"/>
          <w:szCs w:val="24"/>
        </w:rPr>
      </w:pPr>
      <w:r w:rsidRPr="00717E8B">
        <w:rPr>
          <w:rFonts w:asciiTheme="minorHAnsi" w:hAnsiTheme="minorHAnsi" w:cstheme="minorHAnsi"/>
          <w:color w:val="000000"/>
          <w:szCs w:val="24"/>
        </w:rPr>
        <w:t xml:space="preserve">Bezodkladne po obdržaní objednávky zašle predávajúci kupujúcemu potvrdenie o obdržaní objednávky na emailovú adresu, ktorú kupujúci pri objednaní zadal. Toto potvrdenie sa považuje za uzavretie zmluvy. </w:t>
      </w:r>
    </w:p>
    <w:p w14:paraId="52D13383" w14:textId="77777777" w:rsidR="00D87CC0" w:rsidRPr="00717E8B" w:rsidRDefault="00FA3D33" w:rsidP="00717E8B">
      <w:pPr>
        <w:pStyle w:val="Odsekzoznamu"/>
        <w:numPr>
          <w:ilvl w:val="0"/>
          <w:numId w:val="12"/>
        </w:numPr>
        <w:spacing w:after="360" w:line="240" w:lineRule="auto"/>
        <w:rPr>
          <w:rFonts w:asciiTheme="minorHAnsi" w:hAnsiTheme="minorHAnsi" w:cstheme="minorHAnsi"/>
          <w:color w:val="000000"/>
          <w:szCs w:val="24"/>
        </w:rPr>
      </w:pPr>
      <w:r w:rsidRPr="00717E8B">
        <w:rPr>
          <w:rFonts w:asciiTheme="minorHAnsi" w:hAnsiTheme="minorHAnsi" w:cstheme="minorHAnsi"/>
          <w:color w:val="000000"/>
          <w:szCs w:val="24"/>
        </w:rPr>
        <w:t xml:space="preserve">Všetky objednávky prijaté predávajúcim sú záväzné. Kupujúci môže zrušiť objednávku, pokým nie je kupujúcemu doručené oznámenie o prijatí objednávky predávajúcim. Kupujúci môže zrušiť objednávku telefonicky na telefónnom čísle </w:t>
      </w:r>
      <w:r w:rsidRPr="00717E8B">
        <w:rPr>
          <w:rFonts w:asciiTheme="minorHAnsi" w:hAnsiTheme="minorHAnsi" w:cstheme="minorHAnsi"/>
          <w:color w:val="000000"/>
          <w:szCs w:val="24"/>
        </w:rPr>
        <w:lastRenderedPageBreak/>
        <w:t>predávajúceho alebo elektronickou správou na email predávajúceho, obe uvedené v týchto obchodných podmienkach.</w:t>
      </w:r>
    </w:p>
    <w:p w14:paraId="6C2A6C35" w14:textId="77777777" w:rsidR="00D87CC0" w:rsidRPr="00717E8B" w:rsidRDefault="00D87CC0" w:rsidP="00717E8B">
      <w:pPr>
        <w:pStyle w:val="Odsekzoznamu"/>
        <w:numPr>
          <w:ilvl w:val="0"/>
          <w:numId w:val="12"/>
        </w:numPr>
        <w:spacing w:after="360" w:line="240" w:lineRule="auto"/>
        <w:rPr>
          <w:rFonts w:asciiTheme="minorHAnsi" w:hAnsiTheme="minorHAnsi" w:cstheme="minorHAnsi"/>
          <w:color w:val="000000"/>
          <w:szCs w:val="24"/>
        </w:rPr>
      </w:pPr>
      <w:r w:rsidRPr="00717E8B">
        <w:rPr>
          <w:rFonts w:asciiTheme="minorHAnsi" w:hAnsiTheme="minorHAnsi" w:cstheme="minorHAnsi"/>
          <w:szCs w:val="24"/>
        </w:rPr>
        <w:t>V prípade, že došlo ku zjavnej technickej chybe na strane predávajúceho pri uvedení ceny tovaru v internetovom obchode, alebo v priebehu objednávania, nie je predávajúci povinný dodať kupujúcemu tovar za túto celkom zjavne chybnú cenu ani v prípade, že kupujúcemu bolo zaslané automatické potvrdenie o obdržaní objednávky podľa týchto obchodných podmienok. Predávajúci informuje kupujúceho o chybe bez zbytočného odkladu a zašle kupujúcemu na jeho emailovú adresu pozmenenú ponuku. Pozmenená ponuka sa považuje za nový návrh kúpnej zmluvy a kúpna zmluva je v takom prípade uzavretá potvrdením o prijatí kupujúcim na emailovú adresu predávajúceho.</w:t>
      </w:r>
    </w:p>
    <w:p w14:paraId="60F7EE56" w14:textId="3C75C671" w:rsidR="00D87CC0" w:rsidRPr="00717E8B" w:rsidRDefault="00D87CC0" w:rsidP="00717E8B">
      <w:pPr>
        <w:pStyle w:val="Odsekzoznamu"/>
        <w:spacing w:after="360" w:line="240" w:lineRule="auto"/>
        <w:ind w:left="1080"/>
        <w:rPr>
          <w:rFonts w:asciiTheme="minorHAnsi" w:hAnsiTheme="minorHAnsi" w:cstheme="minorHAnsi"/>
          <w:color w:val="000000"/>
          <w:szCs w:val="24"/>
        </w:rPr>
      </w:pPr>
    </w:p>
    <w:p w14:paraId="0D4ABC23" w14:textId="2C4ACEF6" w:rsidR="00D87CC0" w:rsidRPr="00717E8B" w:rsidRDefault="00E37D75" w:rsidP="00717E8B">
      <w:pPr>
        <w:pStyle w:val="Odsekzoznamu"/>
        <w:spacing w:after="360" w:line="240" w:lineRule="auto"/>
        <w:ind w:left="1080"/>
        <w:jc w:val="center"/>
        <w:rPr>
          <w:rFonts w:asciiTheme="minorHAnsi" w:hAnsiTheme="minorHAnsi" w:cstheme="minorHAnsi"/>
          <w:b/>
          <w:bCs/>
          <w:color w:val="000000"/>
          <w:sz w:val="28"/>
          <w:szCs w:val="28"/>
        </w:rPr>
      </w:pPr>
      <w:r w:rsidRPr="00717E8B">
        <w:rPr>
          <w:rFonts w:asciiTheme="minorHAnsi" w:hAnsiTheme="minorHAnsi" w:cstheme="minorHAnsi"/>
          <w:b/>
          <w:bCs/>
          <w:color w:val="000000"/>
          <w:sz w:val="28"/>
          <w:szCs w:val="28"/>
        </w:rPr>
        <w:t>IV.</w:t>
      </w:r>
    </w:p>
    <w:p w14:paraId="53798B81" w14:textId="53395375" w:rsidR="003E73B3" w:rsidRPr="00717E8B" w:rsidRDefault="00E37D75" w:rsidP="00717E8B">
      <w:pPr>
        <w:pStyle w:val="Odsekzoznamu"/>
        <w:spacing w:after="360" w:line="240" w:lineRule="auto"/>
        <w:ind w:left="1080"/>
        <w:jc w:val="center"/>
        <w:rPr>
          <w:rFonts w:asciiTheme="minorHAnsi" w:hAnsiTheme="minorHAnsi" w:cstheme="minorHAnsi"/>
          <w:b/>
          <w:bCs/>
          <w:color w:val="000000"/>
          <w:sz w:val="28"/>
          <w:szCs w:val="28"/>
        </w:rPr>
      </w:pPr>
      <w:r w:rsidRPr="00717E8B">
        <w:rPr>
          <w:rFonts w:asciiTheme="minorHAnsi" w:hAnsiTheme="minorHAnsi" w:cstheme="minorHAnsi"/>
          <w:b/>
          <w:bCs/>
          <w:color w:val="000000"/>
          <w:sz w:val="28"/>
          <w:szCs w:val="28"/>
        </w:rPr>
        <w:t>Platobné podmienky a dodanie tovar</w:t>
      </w:r>
      <w:r w:rsidR="003E73B3" w:rsidRPr="00717E8B">
        <w:rPr>
          <w:rFonts w:asciiTheme="minorHAnsi" w:hAnsiTheme="minorHAnsi" w:cstheme="minorHAnsi"/>
          <w:b/>
          <w:bCs/>
          <w:color w:val="000000"/>
          <w:sz w:val="28"/>
          <w:szCs w:val="28"/>
        </w:rPr>
        <w:t>u</w:t>
      </w:r>
    </w:p>
    <w:p w14:paraId="5943872B" w14:textId="77777777" w:rsidR="003E73B3" w:rsidRPr="00717E8B" w:rsidRDefault="003E73B3" w:rsidP="00717E8B">
      <w:pPr>
        <w:pStyle w:val="Odsekzoznamu"/>
        <w:spacing w:after="360" w:line="240" w:lineRule="auto"/>
        <w:ind w:left="1080"/>
        <w:jc w:val="center"/>
        <w:rPr>
          <w:rFonts w:asciiTheme="minorHAnsi" w:hAnsiTheme="minorHAnsi" w:cstheme="minorHAnsi"/>
          <w:b/>
          <w:bCs/>
          <w:color w:val="000000"/>
          <w:sz w:val="28"/>
          <w:szCs w:val="28"/>
        </w:rPr>
      </w:pPr>
    </w:p>
    <w:p w14:paraId="67A2A53B" w14:textId="390B8A90" w:rsidR="00951BC9" w:rsidRPr="00717E8B" w:rsidRDefault="003E73B3" w:rsidP="00717E8B">
      <w:pPr>
        <w:pStyle w:val="Odsekzoznamu"/>
        <w:numPr>
          <w:ilvl w:val="0"/>
          <w:numId w:val="17"/>
        </w:numPr>
        <w:spacing w:after="360" w:line="240" w:lineRule="auto"/>
        <w:rPr>
          <w:rFonts w:asciiTheme="minorHAnsi" w:hAnsiTheme="minorHAnsi" w:cstheme="minorHAnsi"/>
          <w:color w:val="000000"/>
          <w:szCs w:val="24"/>
        </w:rPr>
      </w:pPr>
      <w:r w:rsidRPr="00717E8B">
        <w:rPr>
          <w:rFonts w:asciiTheme="minorHAnsi" w:hAnsiTheme="minorHAnsi" w:cstheme="minorHAnsi"/>
          <w:color w:val="000000"/>
          <w:szCs w:val="24"/>
        </w:rPr>
        <w:t xml:space="preserve">Cenu </w:t>
      </w:r>
      <w:r w:rsidR="003A6F33">
        <w:rPr>
          <w:rFonts w:asciiTheme="minorHAnsi" w:hAnsiTheme="minorHAnsi" w:cstheme="minorHAnsi"/>
          <w:color w:val="000000"/>
          <w:szCs w:val="24"/>
        </w:rPr>
        <w:t xml:space="preserve">služieb </w:t>
      </w:r>
      <w:r w:rsidRPr="00717E8B">
        <w:rPr>
          <w:rFonts w:asciiTheme="minorHAnsi" w:hAnsiTheme="minorHAnsi" w:cstheme="minorHAnsi"/>
          <w:color w:val="000000"/>
          <w:szCs w:val="24"/>
        </w:rPr>
        <w:t>podľa kúpnej zmluvy môže kupujúci zaplatiť nasledujúcimi spôsobmi:</w:t>
      </w:r>
    </w:p>
    <w:p w14:paraId="6DC37A53" w14:textId="77777777" w:rsidR="00B36A71" w:rsidRPr="00B36A71" w:rsidRDefault="00951BC9" w:rsidP="00B36A71">
      <w:pPr>
        <w:pStyle w:val="Odsekzoznamu"/>
        <w:numPr>
          <w:ilvl w:val="0"/>
          <w:numId w:val="42"/>
        </w:numPr>
        <w:spacing w:after="360" w:line="240" w:lineRule="auto"/>
        <w:rPr>
          <w:rFonts w:asciiTheme="minorHAnsi" w:hAnsiTheme="minorHAnsi" w:cstheme="minorHAnsi"/>
          <w:color w:val="000000"/>
          <w:szCs w:val="24"/>
        </w:rPr>
      </w:pPr>
      <w:r w:rsidRPr="00B36A71">
        <w:rPr>
          <w:rFonts w:asciiTheme="minorHAnsi" w:hAnsiTheme="minorHAnsi" w:cstheme="minorHAnsi"/>
          <w:color w:val="000000"/>
          <w:szCs w:val="24"/>
        </w:rPr>
        <w:t>bezhotovostne prevodom na bankový účet predávajúceho</w:t>
      </w:r>
    </w:p>
    <w:p w14:paraId="53091F66" w14:textId="410AB483" w:rsidR="00BA456D" w:rsidRDefault="00BA456D" w:rsidP="00BA456D">
      <w:pPr>
        <w:pStyle w:val="Odsekzoznamu"/>
        <w:numPr>
          <w:ilvl w:val="0"/>
          <w:numId w:val="17"/>
        </w:numPr>
        <w:spacing w:after="360" w:line="240" w:lineRule="auto"/>
        <w:rPr>
          <w:rFonts w:asciiTheme="minorHAnsi" w:hAnsiTheme="minorHAnsi" w:cstheme="minorHAnsi"/>
          <w:color w:val="000000"/>
          <w:szCs w:val="24"/>
        </w:rPr>
      </w:pPr>
      <w:r w:rsidRPr="00717E8B">
        <w:rPr>
          <w:rFonts w:asciiTheme="minorHAnsi" w:hAnsiTheme="minorHAnsi" w:cstheme="minorHAnsi"/>
          <w:color w:val="000000"/>
          <w:szCs w:val="24"/>
        </w:rPr>
        <w:t xml:space="preserve">Cenu </w:t>
      </w:r>
      <w:r w:rsidR="00656675">
        <w:rPr>
          <w:rFonts w:asciiTheme="minorHAnsi" w:hAnsiTheme="minorHAnsi" w:cstheme="minorHAnsi"/>
          <w:color w:val="000000"/>
          <w:szCs w:val="24"/>
        </w:rPr>
        <w:t>tovaru</w:t>
      </w:r>
      <w:r>
        <w:rPr>
          <w:rFonts w:asciiTheme="minorHAnsi" w:hAnsiTheme="minorHAnsi" w:cstheme="minorHAnsi"/>
          <w:color w:val="000000"/>
          <w:szCs w:val="24"/>
        </w:rPr>
        <w:t xml:space="preserve"> </w:t>
      </w:r>
      <w:r w:rsidRPr="00717E8B">
        <w:rPr>
          <w:rFonts w:asciiTheme="minorHAnsi" w:hAnsiTheme="minorHAnsi" w:cstheme="minorHAnsi"/>
          <w:color w:val="000000"/>
          <w:szCs w:val="24"/>
        </w:rPr>
        <w:t>a prípadné náklady spojené s dodaním tovaru podľa kúpnej zmluvy môže kupujúci zaplatiť nasledujúcimi spôsobmi:</w:t>
      </w:r>
    </w:p>
    <w:p w14:paraId="28EA703D" w14:textId="77777777" w:rsidR="00B36A71" w:rsidRPr="00717E8B" w:rsidRDefault="00B36A71" w:rsidP="00B36A71">
      <w:pPr>
        <w:pStyle w:val="Odsekzoznamu"/>
        <w:numPr>
          <w:ilvl w:val="0"/>
          <w:numId w:val="41"/>
        </w:numPr>
        <w:spacing w:after="360" w:line="240" w:lineRule="auto"/>
        <w:rPr>
          <w:rFonts w:asciiTheme="minorHAnsi" w:hAnsiTheme="minorHAnsi" w:cstheme="minorHAnsi"/>
          <w:color w:val="000000"/>
          <w:szCs w:val="24"/>
        </w:rPr>
      </w:pPr>
      <w:r w:rsidRPr="00717E8B">
        <w:rPr>
          <w:rFonts w:asciiTheme="minorHAnsi" w:hAnsiTheme="minorHAnsi" w:cstheme="minorHAnsi"/>
          <w:color w:val="000000"/>
          <w:szCs w:val="24"/>
        </w:rPr>
        <w:t>bezhotovostne platobnou bránou</w:t>
      </w:r>
    </w:p>
    <w:p w14:paraId="44E0AD53" w14:textId="77777777" w:rsidR="00B36A71" w:rsidRPr="00717E8B" w:rsidRDefault="00B36A71" w:rsidP="00B36A71">
      <w:pPr>
        <w:pStyle w:val="Odsekzoznamu"/>
        <w:numPr>
          <w:ilvl w:val="0"/>
          <w:numId w:val="41"/>
        </w:numPr>
        <w:spacing w:after="360" w:line="240" w:lineRule="auto"/>
        <w:rPr>
          <w:rFonts w:asciiTheme="minorHAnsi" w:hAnsiTheme="minorHAnsi" w:cstheme="minorHAnsi"/>
          <w:color w:val="000000"/>
          <w:szCs w:val="24"/>
        </w:rPr>
      </w:pPr>
      <w:r w:rsidRPr="00717E8B">
        <w:rPr>
          <w:rFonts w:asciiTheme="minorHAnsi" w:hAnsiTheme="minorHAnsi" w:cstheme="minorHAnsi"/>
          <w:color w:val="000000"/>
          <w:szCs w:val="24"/>
        </w:rPr>
        <w:t xml:space="preserve">bezhotovostne prevodom na účet predávajúceho prostredníctvom platobnej brány </w:t>
      </w:r>
    </w:p>
    <w:p w14:paraId="7A6628D5" w14:textId="77777777" w:rsidR="00B36A71" w:rsidRPr="00717E8B" w:rsidRDefault="00B36A71" w:rsidP="00B36A71">
      <w:pPr>
        <w:pStyle w:val="Odsekzoznamu"/>
        <w:numPr>
          <w:ilvl w:val="0"/>
          <w:numId w:val="41"/>
        </w:numPr>
        <w:spacing w:after="360" w:line="240" w:lineRule="auto"/>
        <w:rPr>
          <w:rFonts w:asciiTheme="minorHAnsi" w:hAnsiTheme="minorHAnsi" w:cstheme="minorHAnsi"/>
          <w:color w:val="000000"/>
          <w:szCs w:val="24"/>
        </w:rPr>
      </w:pPr>
      <w:r w:rsidRPr="00717E8B">
        <w:rPr>
          <w:rFonts w:asciiTheme="minorHAnsi" w:hAnsiTheme="minorHAnsi" w:cstheme="minorHAnsi"/>
          <w:color w:val="000000"/>
          <w:szCs w:val="24"/>
        </w:rPr>
        <w:t>dobierkou v hotovosti pri prevzatí tovaru</w:t>
      </w:r>
    </w:p>
    <w:p w14:paraId="17F482A8" w14:textId="6B41B6A7" w:rsidR="003A6F33" w:rsidRPr="003A6F33" w:rsidRDefault="003A6F33" w:rsidP="003A6F33">
      <w:pPr>
        <w:pStyle w:val="Odsekzoznamu"/>
        <w:numPr>
          <w:ilvl w:val="0"/>
          <w:numId w:val="17"/>
        </w:numPr>
        <w:spacing w:after="360" w:line="240" w:lineRule="auto"/>
        <w:rPr>
          <w:rFonts w:asciiTheme="minorHAnsi" w:hAnsiTheme="minorHAnsi" w:cstheme="minorHAnsi"/>
          <w:color w:val="000000"/>
          <w:szCs w:val="24"/>
        </w:rPr>
      </w:pPr>
      <w:r w:rsidRPr="003A6F33">
        <w:rPr>
          <w:rFonts w:asciiTheme="minorHAnsi" w:hAnsiTheme="minorHAnsi" w:cstheme="minorHAnsi"/>
          <w:color w:val="000000"/>
          <w:szCs w:val="24"/>
        </w:rPr>
        <w:t xml:space="preserve">Online konzultácie nie je možné platiť bezhotovostne platobnou bránou, </w:t>
      </w:r>
      <w:r w:rsidR="00541FCB">
        <w:rPr>
          <w:rFonts w:asciiTheme="minorHAnsi" w:hAnsiTheme="minorHAnsi" w:cstheme="minorHAnsi"/>
          <w:color w:val="000000"/>
          <w:szCs w:val="24"/>
        </w:rPr>
        <w:t xml:space="preserve">ani </w:t>
      </w:r>
      <w:r w:rsidRPr="003A6F33">
        <w:rPr>
          <w:rFonts w:asciiTheme="minorHAnsi" w:hAnsiTheme="minorHAnsi" w:cstheme="minorHAnsi"/>
          <w:color w:val="000000"/>
          <w:szCs w:val="24"/>
        </w:rPr>
        <w:t>bezhotovostne prevodom na účet predávajúceho prostredníctvom platobnej brány</w:t>
      </w:r>
    </w:p>
    <w:p w14:paraId="6083420C" w14:textId="60181BEF" w:rsidR="00265EE1" w:rsidRPr="007D458F" w:rsidRDefault="00472D48" w:rsidP="007D458F">
      <w:pPr>
        <w:pStyle w:val="Odsekzoznamu"/>
        <w:numPr>
          <w:ilvl w:val="0"/>
          <w:numId w:val="17"/>
        </w:numPr>
        <w:spacing w:after="360" w:line="240" w:lineRule="auto"/>
        <w:rPr>
          <w:rFonts w:asciiTheme="minorHAnsi" w:hAnsiTheme="minorHAnsi" w:cstheme="minorHAnsi"/>
          <w:color w:val="000000"/>
          <w:szCs w:val="24"/>
        </w:rPr>
      </w:pPr>
      <w:r w:rsidRPr="007D458F">
        <w:rPr>
          <w:rFonts w:asciiTheme="minorHAnsi" w:hAnsiTheme="minorHAnsi" w:cstheme="minorHAnsi"/>
          <w:color w:val="000000"/>
          <w:szCs w:val="24"/>
        </w:rPr>
        <w:t xml:space="preserve">V prípade platby v hotovosti je kúpna cena splatná pri prevzatí tovaru. V prípade bezhotovostnej platby je kúpna </w:t>
      </w:r>
      <w:r w:rsidRPr="007D458F">
        <w:rPr>
          <w:rFonts w:asciiTheme="minorHAnsi" w:hAnsiTheme="minorHAnsi" w:cstheme="minorHAnsi"/>
          <w:szCs w:val="24"/>
        </w:rPr>
        <w:t xml:space="preserve">cena splatná do </w:t>
      </w:r>
      <w:r w:rsidR="00D62FFF" w:rsidRPr="007D458F">
        <w:rPr>
          <w:rFonts w:asciiTheme="minorHAnsi" w:hAnsiTheme="minorHAnsi" w:cstheme="minorHAnsi"/>
          <w:szCs w:val="24"/>
        </w:rPr>
        <w:t>7</w:t>
      </w:r>
      <w:r w:rsidRPr="007D458F">
        <w:rPr>
          <w:rFonts w:asciiTheme="minorHAnsi" w:hAnsiTheme="minorHAnsi" w:cstheme="minorHAnsi"/>
          <w:szCs w:val="24"/>
        </w:rPr>
        <w:t xml:space="preserve"> dní od uzavretia kúpnej zmluvy.</w:t>
      </w:r>
    </w:p>
    <w:p w14:paraId="5AA673E7" w14:textId="77777777" w:rsidR="007D458F" w:rsidRDefault="00265EE1" w:rsidP="007D458F">
      <w:pPr>
        <w:pStyle w:val="Odsekzoznamu"/>
        <w:numPr>
          <w:ilvl w:val="0"/>
          <w:numId w:val="17"/>
        </w:numPr>
        <w:spacing w:after="360" w:line="240" w:lineRule="auto"/>
        <w:rPr>
          <w:rFonts w:asciiTheme="minorHAnsi" w:hAnsiTheme="minorHAnsi" w:cstheme="minorHAnsi"/>
          <w:color w:val="000000"/>
          <w:szCs w:val="24"/>
        </w:rPr>
      </w:pPr>
      <w:r w:rsidRPr="007D458F">
        <w:rPr>
          <w:rFonts w:asciiTheme="minorHAnsi" w:hAnsiTheme="minorHAnsi" w:cstheme="minorHAnsi"/>
          <w:color w:val="000000"/>
          <w:szCs w:val="24"/>
        </w:rPr>
        <w:t>V prípade platby prostredníctvom platobnej brány postupuje kupujúci podľa pokynov príslušného poskytovateľa</w:t>
      </w:r>
      <w:r w:rsidR="00966674" w:rsidRPr="007D458F">
        <w:rPr>
          <w:rFonts w:asciiTheme="minorHAnsi" w:hAnsiTheme="minorHAnsi" w:cstheme="minorHAnsi"/>
          <w:color w:val="000000"/>
          <w:szCs w:val="24"/>
        </w:rPr>
        <w:t>.</w:t>
      </w:r>
    </w:p>
    <w:p w14:paraId="47BADC02" w14:textId="2BE3F0FC" w:rsidR="00966674" w:rsidRPr="00AC7914" w:rsidRDefault="00966674" w:rsidP="007D458F">
      <w:pPr>
        <w:pStyle w:val="Odsekzoznamu"/>
        <w:numPr>
          <w:ilvl w:val="0"/>
          <w:numId w:val="17"/>
        </w:numPr>
        <w:spacing w:after="360" w:line="240" w:lineRule="auto"/>
        <w:rPr>
          <w:rFonts w:asciiTheme="minorHAnsi" w:hAnsiTheme="minorHAnsi" w:cstheme="minorHAnsi"/>
          <w:color w:val="000000"/>
          <w:szCs w:val="24"/>
        </w:rPr>
      </w:pPr>
      <w:r w:rsidRPr="007D458F">
        <w:rPr>
          <w:rFonts w:asciiTheme="minorHAnsi" w:hAnsiTheme="minorHAnsi" w:cstheme="minorHAnsi"/>
          <w:color w:val="000000"/>
          <w:szCs w:val="24"/>
        </w:rPr>
        <w:t>Predávajúci nepožaduje od kupujúceho vopred žiadnu zálohu či inú obdobnú platbu. Úhrada kúpnej ceny pred odoslaním tovaru nie je zálohou.</w:t>
      </w:r>
      <w:r w:rsidRPr="007D458F">
        <w:rPr>
          <w:rFonts w:asciiTheme="minorHAnsi" w:hAnsiTheme="minorHAnsi" w:cstheme="minorHAnsi"/>
        </w:rPr>
        <w:t xml:space="preserve"> </w:t>
      </w:r>
    </w:p>
    <w:p w14:paraId="62A0CF8F" w14:textId="60AECB8B" w:rsidR="00AC7914" w:rsidRPr="007D458F" w:rsidRDefault="00AC7914" w:rsidP="007D458F">
      <w:pPr>
        <w:pStyle w:val="Odsekzoznamu"/>
        <w:numPr>
          <w:ilvl w:val="0"/>
          <w:numId w:val="17"/>
        </w:numPr>
        <w:spacing w:after="360" w:line="240" w:lineRule="auto"/>
        <w:rPr>
          <w:rFonts w:asciiTheme="minorHAnsi" w:hAnsiTheme="minorHAnsi" w:cstheme="minorHAnsi"/>
          <w:color w:val="000000"/>
          <w:szCs w:val="24"/>
        </w:rPr>
      </w:pPr>
      <w:r>
        <w:rPr>
          <w:rFonts w:asciiTheme="minorHAnsi" w:hAnsiTheme="minorHAnsi" w:cstheme="minorHAnsi"/>
        </w:rPr>
        <w:t>Predávajúci dodáva tovar na území Slovenskej a Českej republiky</w:t>
      </w:r>
      <w:r w:rsidR="00F56556">
        <w:rPr>
          <w:rFonts w:asciiTheme="minorHAnsi" w:hAnsiTheme="minorHAnsi" w:cstheme="minorHAnsi"/>
        </w:rPr>
        <w:t>.</w:t>
      </w:r>
    </w:p>
    <w:p w14:paraId="65AB2537" w14:textId="17F4F83D" w:rsidR="00AC7914" w:rsidRPr="00AC7914" w:rsidRDefault="005F2828" w:rsidP="00AC7914">
      <w:pPr>
        <w:pStyle w:val="Odsekzoznamu"/>
        <w:numPr>
          <w:ilvl w:val="0"/>
          <w:numId w:val="17"/>
        </w:numPr>
        <w:spacing w:after="360" w:line="240" w:lineRule="auto"/>
        <w:rPr>
          <w:rFonts w:asciiTheme="minorHAnsi" w:hAnsiTheme="minorHAnsi" w:cstheme="minorHAnsi"/>
          <w:color w:val="000000"/>
          <w:szCs w:val="24"/>
        </w:rPr>
      </w:pPr>
      <w:bookmarkStart w:id="0" w:name="_Hlk99871597"/>
      <w:r w:rsidRPr="00717E8B">
        <w:rPr>
          <w:rFonts w:asciiTheme="minorHAnsi" w:hAnsiTheme="minorHAnsi" w:cstheme="minorHAnsi"/>
          <w:color w:val="000000"/>
          <w:szCs w:val="24"/>
        </w:rPr>
        <w:t>Tovar je kupujúcemu dodaný:</w:t>
      </w:r>
    </w:p>
    <w:p w14:paraId="39EAFCB2" w14:textId="77777777" w:rsidR="005F2828" w:rsidRPr="00717E8B" w:rsidRDefault="005F2828" w:rsidP="00717E8B">
      <w:pPr>
        <w:pStyle w:val="Odsekzoznamu"/>
        <w:numPr>
          <w:ilvl w:val="0"/>
          <w:numId w:val="20"/>
        </w:numPr>
        <w:spacing w:after="360" w:line="240" w:lineRule="auto"/>
        <w:rPr>
          <w:rFonts w:asciiTheme="minorHAnsi" w:hAnsiTheme="minorHAnsi" w:cstheme="minorHAnsi"/>
          <w:color w:val="000000"/>
          <w:szCs w:val="24"/>
        </w:rPr>
      </w:pPr>
      <w:r w:rsidRPr="00717E8B">
        <w:rPr>
          <w:rFonts w:asciiTheme="minorHAnsi" w:hAnsiTheme="minorHAnsi" w:cstheme="minorHAnsi"/>
          <w:color w:val="000000"/>
          <w:szCs w:val="24"/>
        </w:rPr>
        <w:t>na adresu určenú kupujúcim v objednávke</w:t>
      </w:r>
    </w:p>
    <w:p w14:paraId="46F5F363" w14:textId="16E7E337" w:rsidR="00294AAC" w:rsidRPr="00717E8B" w:rsidRDefault="00294AAC" w:rsidP="00717E8B">
      <w:pPr>
        <w:pStyle w:val="Odsekzoznamu"/>
        <w:numPr>
          <w:ilvl w:val="0"/>
          <w:numId w:val="20"/>
        </w:numPr>
        <w:spacing w:after="360" w:line="240" w:lineRule="auto"/>
        <w:rPr>
          <w:rFonts w:asciiTheme="minorHAnsi" w:hAnsiTheme="minorHAnsi" w:cstheme="minorHAnsi"/>
          <w:color w:val="000000"/>
          <w:szCs w:val="24"/>
        </w:rPr>
      </w:pPr>
      <w:r>
        <w:rPr>
          <w:rFonts w:asciiTheme="minorHAnsi" w:hAnsiTheme="minorHAnsi" w:cstheme="minorHAnsi"/>
          <w:color w:val="000000"/>
          <w:szCs w:val="24"/>
        </w:rPr>
        <w:t>elektronická publikácia v PDF a ePUB verzii je kupujúcemu</w:t>
      </w:r>
      <w:r w:rsidR="00CE38F2">
        <w:rPr>
          <w:rFonts w:asciiTheme="minorHAnsi" w:hAnsiTheme="minorHAnsi" w:cstheme="minorHAnsi"/>
          <w:color w:val="000000"/>
          <w:szCs w:val="24"/>
        </w:rPr>
        <w:t xml:space="preserve"> okamžite po zaplatení</w:t>
      </w:r>
      <w:r>
        <w:rPr>
          <w:rFonts w:asciiTheme="minorHAnsi" w:hAnsiTheme="minorHAnsi" w:cstheme="minorHAnsi"/>
          <w:color w:val="000000"/>
          <w:szCs w:val="24"/>
        </w:rPr>
        <w:t xml:space="preserve"> </w:t>
      </w:r>
      <w:r w:rsidR="00CE38F2">
        <w:rPr>
          <w:rFonts w:asciiTheme="minorHAnsi" w:hAnsiTheme="minorHAnsi" w:cstheme="minorHAnsi"/>
          <w:color w:val="000000"/>
          <w:szCs w:val="24"/>
        </w:rPr>
        <w:t>odoslaná</w:t>
      </w:r>
      <w:r>
        <w:rPr>
          <w:rFonts w:asciiTheme="minorHAnsi" w:hAnsiTheme="minorHAnsi" w:cstheme="minorHAnsi"/>
          <w:color w:val="000000"/>
          <w:szCs w:val="24"/>
        </w:rPr>
        <w:t xml:space="preserve"> na emailovú adresu, ktorú kupujúci určil v objednávke</w:t>
      </w:r>
    </w:p>
    <w:bookmarkEnd w:id="0"/>
    <w:p w14:paraId="5657E515" w14:textId="77777777" w:rsidR="008E57CA" w:rsidRPr="00717E8B" w:rsidRDefault="008E57CA" w:rsidP="00717E8B">
      <w:pPr>
        <w:pStyle w:val="Odsekzoznamu"/>
        <w:numPr>
          <w:ilvl w:val="0"/>
          <w:numId w:val="17"/>
        </w:numPr>
        <w:spacing w:after="360" w:line="240" w:lineRule="auto"/>
        <w:rPr>
          <w:rFonts w:asciiTheme="minorHAnsi" w:hAnsiTheme="minorHAnsi" w:cstheme="minorHAnsi"/>
          <w:color w:val="000000"/>
          <w:szCs w:val="24"/>
        </w:rPr>
      </w:pPr>
      <w:r w:rsidRPr="00717E8B">
        <w:rPr>
          <w:rFonts w:asciiTheme="minorHAnsi" w:hAnsiTheme="minorHAnsi" w:cstheme="minorHAnsi"/>
          <w:color w:val="000000"/>
          <w:szCs w:val="24"/>
        </w:rPr>
        <w:t>Voľba spôsobu dodania sa vykonáva v priebehu objednávania tovaru.</w:t>
      </w:r>
      <w:r w:rsidRPr="00717E8B">
        <w:rPr>
          <w:rFonts w:asciiTheme="minorHAnsi" w:hAnsiTheme="minorHAnsi" w:cstheme="minorHAnsi"/>
        </w:rPr>
        <w:t xml:space="preserve"> </w:t>
      </w:r>
    </w:p>
    <w:p w14:paraId="2970B6E7" w14:textId="364A30A3" w:rsidR="00550DAD" w:rsidRPr="00717E8B" w:rsidRDefault="008E57CA" w:rsidP="00717E8B">
      <w:pPr>
        <w:pStyle w:val="Odsekzoznamu"/>
        <w:numPr>
          <w:ilvl w:val="0"/>
          <w:numId w:val="17"/>
        </w:numPr>
        <w:spacing w:after="360" w:line="240" w:lineRule="auto"/>
        <w:rPr>
          <w:rFonts w:asciiTheme="minorHAnsi" w:hAnsiTheme="minorHAnsi" w:cstheme="minorHAnsi"/>
          <w:color w:val="000000"/>
          <w:szCs w:val="24"/>
        </w:rPr>
      </w:pPr>
      <w:r w:rsidRPr="00717E8B">
        <w:rPr>
          <w:rFonts w:asciiTheme="minorHAnsi" w:hAnsiTheme="minorHAnsi" w:cstheme="minorHAnsi"/>
          <w:color w:val="000000"/>
          <w:szCs w:val="24"/>
        </w:rPr>
        <w:t>Náklady na dodanie tovaru v závislosti na spôsobe odoslania a prevzatia tovaru sú</w:t>
      </w:r>
      <w:r w:rsidR="009E4736">
        <w:rPr>
          <w:rFonts w:asciiTheme="minorHAnsi" w:hAnsiTheme="minorHAnsi" w:cstheme="minorHAnsi"/>
          <w:color w:val="000000"/>
          <w:szCs w:val="24"/>
        </w:rPr>
        <w:t xml:space="preserve"> </w:t>
      </w:r>
      <w:r w:rsidRPr="00717E8B">
        <w:rPr>
          <w:rFonts w:asciiTheme="minorHAnsi" w:hAnsiTheme="minorHAnsi" w:cstheme="minorHAnsi"/>
          <w:color w:val="000000"/>
          <w:szCs w:val="24"/>
        </w:rPr>
        <w:t>uvedené v objednávke kupujúceho a v potvrdení objednávky predávajúcim. V prípade, že je spôsob dopravy dohodnutý na základe zvláštne</w:t>
      </w:r>
      <w:r w:rsidR="00966A7D">
        <w:rPr>
          <w:rFonts w:asciiTheme="minorHAnsi" w:hAnsiTheme="minorHAnsi" w:cstheme="minorHAnsi"/>
          <w:color w:val="000000"/>
          <w:szCs w:val="24"/>
        </w:rPr>
        <w:t>j</w:t>
      </w:r>
      <w:r w:rsidRPr="00717E8B">
        <w:rPr>
          <w:rFonts w:asciiTheme="minorHAnsi" w:hAnsiTheme="minorHAnsi" w:cstheme="minorHAnsi"/>
          <w:color w:val="000000"/>
          <w:szCs w:val="24"/>
        </w:rPr>
        <w:t xml:space="preserve"> požiadavk</w:t>
      </w:r>
      <w:r w:rsidR="00966A7D">
        <w:rPr>
          <w:rFonts w:asciiTheme="minorHAnsi" w:hAnsiTheme="minorHAnsi" w:cstheme="minorHAnsi"/>
          <w:color w:val="000000"/>
          <w:szCs w:val="24"/>
        </w:rPr>
        <w:t>y</w:t>
      </w:r>
      <w:r w:rsidRPr="00717E8B">
        <w:rPr>
          <w:rFonts w:asciiTheme="minorHAnsi" w:hAnsiTheme="minorHAnsi" w:cstheme="minorHAnsi"/>
          <w:color w:val="000000"/>
          <w:szCs w:val="24"/>
        </w:rPr>
        <w:t xml:space="preserve"> kupujúceho, znáša kupujúci riziko a prípadné dodatočné náklady spojené s týmto spôsobom dopravy.</w:t>
      </w:r>
      <w:r w:rsidR="00550DAD" w:rsidRPr="00717E8B">
        <w:rPr>
          <w:rFonts w:asciiTheme="minorHAnsi" w:hAnsiTheme="minorHAnsi" w:cstheme="minorHAnsi"/>
        </w:rPr>
        <w:t xml:space="preserve"> </w:t>
      </w:r>
    </w:p>
    <w:p w14:paraId="22A586E7" w14:textId="77777777" w:rsidR="00550DAD" w:rsidRPr="00717E8B" w:rsidRDefault="00550DAD" w:rsidP="00717E8B">
      <w:pPr>
        <w:pStyle w:val="Odsekzoznamu"/>
        <w:numPr>
          <w:ilvl w:val="0"/>
          <w:numId w:val="17"/>
        </w:numPr>
        <w:spacing w:after="360" w:line="240" w:lineRule="auto"/>
        <w:rPr>
          <w:rFonts w:asciiTheme="minorHAnsi" w:hAnsiTheme="minorHAnsi" w:cstheme="minorHAnsi"/>
          <w:color w:val="000000"/>
          <w:szCs w:val="24"/>
        </w:rPr>
      </w:pPr>
      <w:r w:rsidRPr="00717E8B">
        <w:rPr>
          <w:rFonts w:asciiTheme="minorHAnsi" w:hAnsiTheme="minorHAnsi" w:cstheme="minorHAnsi"/>
          <w:color w:val="000000"/>
          <w:szCs w:val="24"/>
        </w:rPr>
        <w:t xml:space="preserve">Ak je predávajúci podľa kúpnej zmluvy povinný dodať tovar na miesto určené kupujúcim v objednávke, je kupujúci povinný prevziať tovar pri dodaní. V prípade, že je z dôvodov na strane kupujúceho nutné tovar doručovať opakovane alebo iným spôsobom, než bolo uvedené v objednávke, je kupujúci povinný zaplatiť náklady </w:t>
      </w:r>
      <w:r w:rsidRPr="00717E8B">
        <w:rPr>
          <w:rFonts w:asciiTheme="minorHAnsi" w:hAnsiTheme="minorHAnsi" w:cstheme="minorHAnsi"/>
          <w:color w:val="000000"/>
          <w:szCs w:val="24"/>
        </w:rPr>
        <w:lastRenderedPageBreak/>
        <w:t>spojené s opakovaným doručovaním tovaru, resp. náklady spojené s iným spôsobom doručenia.</w:t>
      </w:r>
      <w:r w:rsidRPr="00717E8B">
        <w:rPr>
          <w:rFonts w:asciiTheme="minorHAnsi" w:hAnsiTheme="minorHAnsi" w:cstheme="minorHAnsi"/>
        </w:rPr>
        <w:t xml:space="preserve"> </w:t>
      </w:r>
    </w:p>
    <w:p w14:paraId="2075FB23" w14:textId="77777777" w:rsidR="00550DAD" w:rsidRPr="00717E8B" w:rsidRDefault="00550DAD" w:rsidP="00717E8B">
      <w:pPr>
        <w:pStyle w:val="Odsekzoznamu"/>
        <w:numPr>
          <w:ilvl w:val="0"/>
          <w:numId w:val="17"/>
        </w:numPr>
        <w:spacing w:after="360" w:line="240" w:lineRule="auto"/>
        <w:rPr>
          <w:rFonts w:asciiTheme="minorHAnsi" w:hAnsiTheme="minorHAnsi" w:cstheme="minorHAnsi"/>
          <w:color w:val="000000"/>
          <w:szCs w:val="24"/>
        </w:rPr>
      </w:pPr>
      <w:r w:rsidRPr="00717E8B">
        <w:rPr>
          <w:rFonts w:asciiTheme="minorHAnsi" w:hAnsiTheme="minorHAnsi" w:cstheme="minorHAnsi"/>
          <w:color w:val="000000"/>
          <w:szCs w:val="24"/>
        </w:rPr>
        <w:t>Pri prevzatí tovaru od prepravcu je kupujúci povinný skontrolovať neporušenosť obalov tovaru a v prípade akýchkoľvek vád toto bezodkladne oznámiť prepravcovi. V prípade zistenia porušenia obalu nasvedčujúceho neoprávnenému vniknutiu do zásielky nemusí kupujúci zásielku od prepravcu prevziať.</w:t>
      </w:r>
      <w:r w:rsidRPr="00717E8B">
        <w:rPr>
          <w:rFonts w:asciiTheme="minorHAnsi" w:hAnsiTheme="minorHAnsi" w:cstheme="minorHAnsi"/>
        </w:rPr>
        <w:t xml:space="preserve"> </w:t>
      </w:r>
    </w:p>
    <w:p w14:paraId="35D14BF9" w14:textId="77777777" w:rsidR="00466A4F" w:rsidRPr="00717E8B" w:rsidRDefault="00550DAD" w:rsidP="00717E8B">
      <w:pPr>
        <w:pStyle w:val="Odsekzoznamu"/>
        <w:numPr>
          <w:ilvl w:val="0"/>
          <w:numId w:val="17"/>
        </w:numPr>
        <w:spacing w:after="360" w:line="240" w:lineRule="auto"/>
        <w:rPr>
          <w:rFonts w:asciiTheme="minorHAnsi" w:hAnsiTheme="minorHAnsi" w:cstheme="minorHAnsi"/>
          <w:color w:val="000000"/>
          <w:szCs w:val="24"/>
        </w:rPr>
      </w:pPr>
      <w:r w:rsidRPr="00717E8B">
        <w:rPr>
          <w:rFonts w:asciiTheme="minorHAnsi" w:hAnsiTheme="minorHAnsi" w:cstheme="minorHAnsi"/>
          <w:color w:val="000000"/>
          <w:szCs w:val="24"/>
        </w:rPr>
        <w:t>Predávajúci vystaví kupujúcemu daňový doklad – faktúru. Daňový doklad je odoslaný na emailovú adresu kupujúceho.</w:t>
      </w:r>
      <w:r w:rsidR="00466A4F" w:rsidRPr="00717E8B">
        <w:rPr>
          <w:rFonts w:asciiTheme="minorHAnsi" w:hAnsiTheme="minorHAnsi" w:cstheme="minorHAnsi"/>
        </w:rPr>
        <w:t xml:space="preserve"> </w:t>
      </w:r>
    </w:p>
    <w:p w14:paraId="27C10678" w14:textId="77D21E75" w:rsidR="001F1CB0" w:rsidRPr="00717E8B" w:rsidRDefault="00466A4F" w:rsidP="00717E8B">
      <w:pPr>
        <w:pStyle w:val="Odsekzoznamu"/>
        <w:numPr>
          <w:ilvl w:val="0"/>
          <w:numId w:val="17"/>
        </w:numPr>
        <w:spacing w:after="360" w:line="240" w:lineRule="auto"/>
        <w:rPr>
          <w:rFonts w:asciiTheme="minorHAnsi" w:hAnsiTheme="minorHAnsi" w:cstheme="minorHAnsi"/>
          <w:color w:val="000000"/>
          <w:szCs w:val="24"/>
        </w:rPr>
      </w:pPr>
      <w:r w:rsidRPr="00717E8B">
        <w:rPr>
          <w:rFonts w:asciiTheme="minorHAnsi" w:hAnsiTheme="minorHAnsi" w:cstheme="minorHAnsi"/>
          <w:color w:val="000000"/>
          <w:szCs w:val="24"/>
        </w:rPr>
        <w:t>Kupujúci nadobúda vlastnícke právo ku tovaru zaplatením celej kúpnej ceny za tovar, vrátane nákladov na dodanie, najskôr však prevzatím tovaru. Zodpovednosť za náhodnú stratu, poškodenie či zničenie tovaru prechádza na kupujúceho okamihom prevzatia tovaru alebo okamihom, kedy mal kupujúci povinnosť tovar prevziať, ale v rozpore s kúpnou zmluvou tak neurobil.</w:t>
      </w:r>
    </w:p>
    <w:p w14:paraId="52E76F01" w14:textId="77777777" w:rsidR="001F1CB0" w:rsidRPr="00717E8B" w:rsidRDefault="001F1CB0" w:rsidP="00717E8B">
      <w:pPr>
        <w:pStyle w:val="Odsekzoznamu"/>
        <w:spacing w:after="360" w:line="240" w:lineRule="auto"/>
        <w:rPr>
          <w:rFonts w:asciiTheme="minorHAnsi" w:hAnsiTheme="minorHAnsi" w:cstheme="minorHAnsi"/>
          <w:color w:val="000000"/>
          <w:szCs w:val="24"/>
        </w:rPr>
      </w:pPr>
    </w:p>
    <w:p w14:paraId="3A6650F2" w14:textId="605513B1" w:rsidR="001F1CB0" w:rsidRPr="00717E8B" w:rsidRDefault="001F1CB0" w:rsidP="00717E8B">
      <w:pPr>
        <w:spacing w:line="240" w:lineRule="auto"/>
        <w:jc w:val="center"/>
        <w:rPr>
          <w:rFonts w:asciiTheme="minorHAnsi" w:hAnsiTheme="minorHAnsi" w:cstheme="minorHAnsi"/>
          <w:b/>
          <w:bCs/>
          <w:sz w:val="28"/>
          <w:szCs w:val="24"/>
        </w:rPr>
      </w:pPr>
      <w:r w:rsidRPr="00717E8B">
        <w:rPr>
          <w:rFonts w:asciiTheme="minorHAnsi" w:hAnsiTheme="minorHAnsi" w:cstheme="minorHAnsi"/>
          <w:b/>
          <w:bCs/>
          <w:sz w:val="28"/>
          <w:szCs w:val="24"/>
        </w:rPr>
        <w:t>V.</w:t>
      </w:r>
    </w:p>
    <w:p w14:paraId="3305856F" w14:textId="77777777" w:rsidR="00E23781" w:rsidRPr="00717E8B" w:rsidRDefault="001F1CB0" w:rsidP="00717E8B">
      <w:pPr>
        <w:spacing w:after="360" w:line="240" w:lineRule="auto"/>
        <w:jc w:val="center"/>
        <w:rPr>
          <w:rFonts w:asciiTheme="minorHAnsi" w:hAnsiTheme="minorHAnsi" w:cstheme="minorHAnsi"/>
          <w:b/>
          <w:bCs/>
          <w:color w:val="000000"/>
          <w:sz w:val="28"/>
          <w:szCs w:val="28"/>
        </w:rPr>
      </w:pPr>
      <w:r w:rsidRPr="00717E8B">
        <w:rPr>
          <w:rFonts w:asciiTheme="minorHAnsi" w:hAnsiTheme="minorHAnsi" w:cstheme="minorHAnsi"/>
          <w:b/>
          <w:bCs/>
          <w:color w:val="000000"/>
          <w:sz w:val="28"/>
          <w:szCs w:val="28"/>
        </w:rPr>
        <w:t>Odstúpenie od zmluvy</w:t>
      </w:r>
    </w:p>
    <w:p w14:paraId="594C9B71" w14:textId="555A5CE7" w:rsidR="001F1CB0" w:rsidRPr="00717E8B" w:rsidRDefault="00E23781" w:rsidP="00717E8B">
      <w:pPr>
        <w:pStyle w:val="Odsekzoznamu"/>
        <w:numPr>
          <w:ilvl w:val="0"/>
          <w:numId w:val="23"/>
        </w:numPr>
        <w:spacing w:after="360" w:line="240" w:lineRule="auto"/>
        <w:rPr>
          <w:rFonts w:asciiTheme="minorHAnsi" w:hAnsiTheme="minorHAnsi" w:cstheme="minorHAnsi"/>
          <w:color w:val="000000"/>
          <w:sz w:val="22"/>
        </w:rPr>
      </w:pPr>
      <w:r w:rsidRPr="00717E8B">
        <w:rPr>
          <w:rFonts w:asciiTheme="minorHAnsi" w:hAnsiTheme="minorHAnsi" w:cstheme="minorHAnsi"/>
          <w:color w:val="000000"/>
          <w:szCs w:val="24"/>
        </w:rPr>
        <w:t>Kupujúci, ktorý uzavrel kúpnu zmluvu mimo svoju podnikateľskú činnosť ako spotrebiteľ, má právo od kúpnej zmluvy odstúpiť aj bez uvedenia dôvodu.</w:t>
      </w:r>
    </w:p>
    <w:p w14:paraId="3072FCE8" w14:textId="77777777" w:rsidR="005033F5" w:rsidRPr="00717E8B" w:rsidRDefault="00E23781" w:rsidP="00717E8B">
      <w:pPr>
        <w:pStyle w:val="Odsekzoznamu"/>
        <w:numPr>
          <w:ilvl w:val="0"/>
          <w:numId w:val="23"/>
        </w:numPr>
        <w:spacing w:after="360" w:line="240" w:lineRule="auto"/>
        <w:rPr>
          <w:rFonts w:asciiTheme="minorHAnsi" w:hAnsiTheme="minorHAnsi" w:cstheme="minorHAnsi"/>
          <w:color w:val="000000"/>
          <w:sz w:val="22"/>
        </w:rPr>
      </w:pPr>
      <w:r w:rsidRPr="00717E8B">
        <w:rPr>
          <w:rFonts w:asciiTheme="minorHAnsi" w:hAnsiTheme="minorHAnsi" w:cstheme="minorHAnsi"/>
          <w:color w:val="000000"/>
          <w:szCs w:val="24"/>
        </w:rPr>
        <w:t>Lehota pre odstúpenie od zmluvy predstavuje 14 dní odo dňa prevzatia tovaru</w:t>
      </w:r>
      <w:r w:rsidR="00CF46C8" w:rsidRPr="00717E8B">
        <w:rPr>
          <w:rFonts w:asciiTheme="minorHAnsi" w:hAnsiTheme="minorHAnsi" w:cstheme="minorHAnsi"/>
          <w:color w:val="000000"/>
          <w:szCs w:val="24"/>
        </w:rPr>
        <w:t>.</w:t>
      </w:r>
      <w:r w:rsidR="005033F5" w:rsidRPr="00717E8B">
        <w:rPr>
          <w:rFonts w:asciiTheme="minorHAnsi" w:hAnsiTheme="minorHAnsi" w:cstheme="minorHAnsi"/>
        </w:rPr>
        <w:t xml:space="preserve"> </w:t>
      </w:r>
    </w:p>
    <w:p w14:paraId="6F23E299" w14:textId="55D03AF7" w:rsidR="005033F5" w:rsidRPr="00717E8B" w:rsidRDefault="005033F5" w:rsidP="00717E8B">
      <w:pPr>
        <w:pStyle w:val="Odsekzoznamu"/>
        <w:numPr>
          <w:ilvl w:val="0"/>
          <w:numId w:val="23"/>
        </w:numPr>
        <w:spacing w:after="360" w:line="240" w:lineRule="auto"/>
        <w:rPr>
          <w:rFonts w:asciiTheme="minorHAnsi" w:hAnsiTheme="minorHAnsi" w:cstheme="minorHAnsi"/>
          <w:color w:val="000000"/>
          <w:szCs w:val="24"/>
        </w:rPr>
      </w:pPr>
      <w:r w:rsidRPr="00717E8B">
        <w:rPr>
          <w:rFonts w:asciiTheme="minorHAnsi" w:hAnsiTheme="minorHAnsi" w:cstheme="minorHAnsi"/>
          <w:color w:val="000000"/>
          <w:szCs w:val="24"/>
        </w:rPr>
        <w:t>Kupujúci nemôže okrem iného odstúpiť od kúpnej zmluvy:</w:t>
      </w:r>
    </w:p>
    <w:p w14:paraId="6470EB54" w14:textId="77777777" w:rsidR="00CF092E" w:rsidRPr="00717E8B" w:rsidRDefault="009E157B" w:rsidP="00717E8B">
      <w:pPr>
        <w:pStyle w:val="Odsekzoznamu"/>
        <w:numPr>
          <w:ilvl w:val="0"/>
          <w:numId w:val="20"/>
        </w:numPr>
        <w:spacing w:line="240" w:lineRule="auto"/>
        <w:rPr>
          <w:rFonts w:asciiTheme="minorHAnsi" w:hAnsiTheme="minorHAnsi" w:cstheme="minorHAnsi"/>
          <w:color w:val="000000"/>
          <w:szCs w:val="24"/>
        </w:rPr>
      </w:pPr>
      <w:r w:rsidRPr="00717E8B">
        <w:rPr>
          <w:rFonts w:asciiTheme="minorHAnsi" w:hAnsiTheme="minorHAnsi" w:cstheme="minorHAnsi"/>
          <w:color w:val="000000"/>
          <w:szCs w:val="24"/>
        </w:rPr>
        <w:t xml:space="preserve">o </w:t>
      </w:r>
      <w:r w:rsidR="005033F5" w:rsidRPr="00717E8B">
        <w:rPr>
          <w:rFonts w:asciiTheme="minorHAnsi" w:hAnsiTheme="minorHAnsi" w:cstheme="minorHAnsi"/>
          <w:color w:val="000000"/>
          <w:szCs w:val="24"/>
        </w:rPr>
        <w:t>poskytovaní služieb, ak boli splnené s jeho predchádzajúcim výslovným súhlasom pred uplynutím lehoty pre odstúpenie od zmluvy a predávajúci pred uzavretím zmluvy oznámil kupujúcemu, že v takom prípade nemá právo na odstúpenie od zmluvy a ak došlo k úplnému poskytnutiu služby</w:t>
      </w:r>
    </w:p>
    <w:p w14:paraId="5098135E" w14:textId="77777777" w:rsidR="00717E8B" w:rsidRPr="00717E8B" w:rsidRDefault="00CF092E" w:rsidP="00717E8B">
      <w:pPr>
        <w:pStyle w:val="Odsekzoznamu"/>
        <w:numPr>
          <w:ilvl w:val="0"/>
          <w:numId w:val="20"/>
        </w:numPr>
        <w:spacing w:line="240" w:lineRule="auto"/>
        <w:rPr>
          <w:rFonts w:asciiTheme="minorHAnsi" w:hAnsiTheme="minorHAnsi" w:cstheme="minorHAnsi"/>
          <w:color w:val="000000"/>
          <w:szCs w:val="24"/>
        </w:rPr>
      </w:pPr>
      <w:r w:rsidRPr="00717E8B">
        <w:rPr>
          <w:rFonts w:asciiTheme="minorHAnsi" w:hAnsiTheme="minorHAnsi" w:cstheme="minorHAnsi"/>
          <w:color w:val="000000"/>
          <w:szCs w:val="24"/>
        </w:rPr>
        <w:t>v ďalších prípadoch uvedených v § 7 ods. 6 zákona č. 102/2014 Z.z. o ochrane spotrebiteľa pri predaji tovaru alebo poskytovaní služieb na základe zmluvy uzavretej na diaľku alebo zmluvy uzavretej mimo prevádzkových priestorov predávajúceho v znení neskorších predpisov.</w:t>
      </w:r>
      <w:r w:rsidR="00717E8B" w:rsidRPr="00717E8B">
        <w:t xml:space="preserve"> </w:t>
      </w:r>
    </w:p>
    <w:p w14:paraId="7A50D332" w14:textId="77777777" w:rsidR="001F21C3" w:rsidRPr="001F21C3" w:rsidRDefault="00717E8B" w:rsidP="001F21C3">
      <w:pPr>
        <w:pStyle w:val="Odsekzoznamu"/>
        <w:numPr>
          <w:ilvl w:val="0"/>
          <w:numId w:val="23"/>
        </w:numPr>
        <w:spacing w:line="240" w:lineRule="auto"/>
        <w:rPr>
          <w:rFonts w:asciiTheme="minorHAnsi" w:hAnsiTheme="minorHAnsi" w:cstheme="minorHAnsi"/>
          <w:color w:val="000000"/>
          <w:szCs w:val="24"/>
        </w:rPr>
      </w:pPr>
      <w:r w:rsidRPr="00717E8B">
        <w:rPr>
          <w:rFonts w:asciiTheme="minorHAnsi" w:hAnsiTheme="minorHAnsi" w:cstheme="minorHAnsi"/>
          <w:color w:val="000000"/>
          <w:szCs w:val="24"/>
        </w:rPr>
        <w:t>Pre dodržanie lehoty pre odstúpenie od zmluvy musí kupujúci odoslať prehlásenie o odstúpení v lehote pre odstúpenie od zmluvy.</w:t>
      </w:r>
      <w:r w:rsidR="006C7D76" w:rsidRPr="006C7D76">
        <w:t xml:space="preserve"> </w:t>
      </w:r>
      <w:r w:rsidR="006C7D76" w:rsidRPr="006C7D76">
        <w:rPr>
          <w:rFonts w:asciiTheme="minorHAnsi" w:hAnsiTheme="minorHAnsi" w:cstheme="minorHAnsi"/>
          <w:color w:val="000000"/>
          <w:szCs w:val="24"/>
        </w:rPr>
        <w:t>Odstúpenie od kúpnej zmluvy zašle kupujúci na emailovú alebo doručovaciu adresu predávajúceho uvedenú v týchto obchodných podmienkach. Predávajúci potvrdí kupujúcemu bezodkladne prijatie formulára.</w:t>
      </w:r>
      <w:r w:rsidR="001F21C3" w:rsidRPr="001F21C3">
        <w:t xml:space="preserve"> </w:t>
      </w:r>
    </w:p>
    <w:p w14:paraId="27A17C24" w14:textId="77777777" w:rsidR="009A037B" w:rsidRPr="009A037B" w:rsidRDefault="001F21C3" w:rsidP="009A037B">
      <w:pPr>
        <w:pStyle w:val="Odsekzoznamu"/>
        <w:numPr>
          <w:ilvl w:val="0"/>
          <w:numId w:val="23"/>
        </w:numPr>
        <w:spacing w:line="240" w:lineRule="auto"/>
        <w:rPr>
          <w:rFonts w:asciiTheme="minorHAnsi" w:hAnsiTheme="minorHAnsi" w:cstheme="minorHAnsi"/>
          <w:color w:val="000000"/>
          <w:szCs w:val="24"/>
        </w:rPr>
      </w:pPr>
      <w:r w:rsidRPr="001F21C3">
        <w:rPr>
          <w:rFonts w:asciiTheme="minorHAnsi" w:hAnsiTheme="minorHAnsi" w:cstheme="minorHAnsi"/>
          <w:color w:val="000000"/>
          <w:szCs w:val="24"/>
        </w:rPr>
        <w:t>Kupujúci, ktorý odstúpil od zmluvy, je povinný vrátiť predávajúcemu tovar do 14 dní od odstúpenia od zmluvy. Kupujúci znáša náklady spojené s vrátením tovaru predávajúcemu, a to i v tom prípade, ak tovar nemôže byť vrátený pre svoju povahu obvyklou poštovnou cestou.</w:t>
      </w:r>
      <w:r w:rsidR="009A037B" w:rsidRPr="009A037B">
        <w:t xml:space="preserve"> </w:t>
      </w:r>
    </w:p>
    <w:p w14:paraId="70AACCE3" w14:textId="77777777" w:rsidR="009A037B" w:rsidRPr="009A037B" w:rsidRDefault="009A037B" w:rsidP="009A037B">
      <w:pPr>
        <w:pStyle w:val="Odsekzoznamu"/>
        <w:numPr>
          <w:ilvl w:val="0"/>
          <w:numId w:val="23"/>
        </w:numPr>
        <w:spacing w:line="240" w:lineRule="auto"/>
        <w:rPr>
          <w:rFonts w:asciiTheme="minorHAnsi" w:hAnsiTheme="minorHAnsi" w:cstheme="minorHAnsi"/>
          <w:color w:val="000000"/>
          <w:szCs w:val="24"/>
        </w:rPr>
      </w:pPr>
      <w:r w:rsidRPr="009A037B">
        <w:rPr>
          <w:rFonts w:asciiTheme="minorHAnsi" w:hAnsiTheme="minorHAnsi" w:cstheme="minorHAnsi"/>
          <w:color w:val="000000"/>
          <w:szCs w:val="24"/>
        </w:rPr>
        <w:t>Ak odstúpi kupujúci od kúpnej zmluvy, nie je predávajúci povinný vrátiť prijaté peňažné prostriedky kupujúcemu skôr, než mu kupujúci tovar odovzdá alebo preukáže, že tovar predávajúcemu odoslal.</w:t>
      </w:r>
      <w:r w:rsidRPr="009A037B">
        <w:t xml:space="preserve"> </w:t>
      </w:r>
    </w:p>
    <w:p w14:paraId="2D167A0D" w14:textId="77777777" w:rsidR="009A037B" w:rsidRPr="009A037B" w:rsidRDefault="009A037B" w:rsidP="009A037B">
      <w:pPr>
        <w:pStyle w:val="Odsekzoznamu"/>
        <w:numPr>
          <w:ilvl w:val="0"/>
          <w:numId w:val="23"/>
        </w:numPr>
        <w:spacing w:line="240" w:lineRule="auto"/>
        <w:rPr>
          <w:rFonts w:asciiTheme="minorHAnsi" w:hAnsiTheme="minorHAnsi" w:cstheme="minorHAnsi"/>
          <w:color w:val="000000"/>
          <w:szCs w:val="24"/>
        </w:rPr>
      </w:pPr>
      <w:r w:rsidRPr="009A037B">
        <w:rPr>
          <w:rFonts w:asciiTheme="minorHAnsi" w:hAnsiTheme="minorHAnsi" w:cstheme="minorHAnsi"/>
          <w:color w:val="000000"/>
          <w:szCs w:val="24"/>
        </w:rPr>
        <w:t>Tovar musí vrátiť kupujúci predávajúcemu nepoškodený, neopotrebovaný a neznečistený a ak je to možné, v pôvodnom obale. Nárok na náhradu škody vzniknutej na tovare je predávajúci oprávnený jednostranne započítať proti nároku kupujúceho na vrátenie kúpnej ceny.</w:t>
      </w:r>
      <w:r w:rsidRPr="009A037B">
        <w:t xml:space="preserve"> </w:t>
      </w:r>
    </w:p>
    <w:p w14:paraId="7237341A" w14:textId="0A28DAB6" w:rsidR="009A037B" w:rsidRDefault="009A037B" w:rsidP="009A037B">
      <w:pPr>
        <w:pStyle w:val="Odsekzoznamu"/>
        <w:numPr>
          <w:ilvl w:val="0"/>
          <w:numId w:val="23"/>
        </w:numPr>
        <w:spacing w:line="240" w:lineRule="auto"/>
        <w:rPr>
          <w:rFonts w:asciiTheme="minorHAnsi" w:hAnsiTheme="minorHAnsi" w:cstheme="minorHAnsi"/>
          <w:color w:val="000000"/>
          <w:szCs w:val="24"/>
        </w:rPr>
      </w:pPr>
      <w:r w:rsidRPr="009A037B">
        <w:rPr>
          <w:rFonts w:asciiTheme="minorHAnsi" w:hAnsiTheme="minorHAnsi" w:cstheme="minorHAnsi"/>
          <w:color w:val="000000"/>
          <w:szCs w:val="24"/>
        </w:rPr>
        <w:lastRenderedPageBreak/>
        <w:t>Predávajúci je oprávnený odstúpiť od kúpnej zmluvy z dôvodu vypredania zásob, nedostupnosti tovaru, alebo keď výrobca, dovozca alebo dodávateľ tovaru prerušil výrobu alebo dovoz tovaru. Predávajúci bezodkladne informuje kupujúceho prostredníctvom emailovej adresy uvedenej v objednávke a vráti v lehote 14 dní od oznámen</w:t>
      </w:r>
      <w:r w:rsidR="005202ED">
        <w:rPr>
          <w:rFonts w:asciiTheme="minorHAnsi" w:hAnsiTheme="minorHAnsi" w:cstheme="minorHAnsi"/>
          <w:color w:val="000000"/>
          <w:szCs w:val="24"/>
        </w:rPr>
        <w:t>ia</w:t>
      </w:r>
      <w:r w:rsidRPr="009A037B">
        <w:rPr>
          <w:rFonts w:asciiTheme="minorHAnsi" w:hAnsiTheme="minorHAnsi" w:cstheme="minorHAnsi"/>
          <w:color w:val="000000"/>
          <w:szCs w:val="24"/>
        </w:rPr>
        <w:t xml:space="preserve"> o odstúpen</w:t>
      </w:r>
      <w:r w:rsidR="005202ED">
        <w:rPr>
          <w:rFonts w:asciiTheme="minorHAnsi" w:hAnsiTheme="minorHAnsi" w:cstheme="minorHAnsi"/>
          <w:color w:val="000000"/>
          <w:szCs w:val="24"/>
        </w:rPr>
        <w:t>í</w:t>
      </w:r>
      <w:r w:rsidRPr="009A037B">
        <w:rPr>
          <w:rFonts w:asciiTheme="minorHAnsi" w:hAnsiTheme="minorHAnsi" w:cstheme="minorHAnsi"/>
          <w:color w:val="000000"/>
          <w:szCs w:val="24"/>
        </w:rPr>
        <w:t xml:space="preserve"> od kúpnej zmluvy všetky peňažné prostriedky vrátane nákladov na dodanie, ktoré od neho na základe zmluvy prijal, a to rovnakým spôsobom, poprípade spôsobom určeným kupujúcim.</w:t>
      </w:r>
    </w:p>
    <w:p w14:paraId="5C5B38A1" w14:textId="323864F7" w:rsidR="002B1F07" w:rsidRDefault="002B1F07" w:rsidP="002B1F07">
      <w:pPr>
        <w:spacing w:line="240" w:lineRule="auto"/>
        <w:rPr>
          <w:rFonts w:asciiTheme="minorHAnsi" w:hAnsiTheme="minorHAnsi" w:cstheme="minorHAnsi"/>
          <w:color w:val="000000"/>
          <w:szCs w:val="24"/>
        </w:rPr>
      </w:pPr>
    </w:p>
    <w:p w14:paraId="3886317F" w14:textId="0C40DBDB" w:rsidR="002B1F07" w:rsidRDefault="002B1F07" w:rsidP="002B1F07">
      <w:pPr>
        <w:spacing w:line="240" w:lineRule="auto"/>
        <w:jc w:val="center"/>
        <w:rPr>
          <w:rFonts w:asciiTheme="minorHAnsi" w:hAnsiTheme="minorHAnsi" w:cstheme="minorHAnsi"/>
          <w:b/>
          <w:bCs/>
          <w:color w:val="000000"/>
          <w:sz w:val="28"/>
          <w:szCs w:val="28"/>
        </w:rPr>
      </w:pPr>
      <w:r w:rsidRPr="002B1F07">
        <w:rPr>
          <w:rFonts w:asciiTheme="minorHAnsi" w:hAnsiTheme="minorHAnsi" w:cstheme="minorHAnsi"/>
          <w:b/>
          <w:bCs/>
          <w:color w:val="000000"/>
          <w:sz w:val="28"/>
          <w:szCs w:val="28"/>
        </w:rPr>
        <w:t>VI.</w:t>
      </w:r>
    </w:p>
    <w:p w14:paraId="3AC3213F" w14:textId="6293743D" w:rsidR="002F3E55" w:rsidRDefault="00FE22BB" w:rsidP="002F3E55">
      <w:pPr>
        <w:spacing w:line="240" w:lineRule="auto"/>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Práva z vadného plnenia</w:t>
      </w:r>
    </w:p>
    <w:p w14:paraId="4DDF39D3" w14:textId="77777777" w:rsidR="002F3E55" w:rsidRDefault="002F3E55" w:rsidP="002F3E55">
      <w:pPr>
        <w:spacing w:line="240" w:lineRule="auto"/>
        <w:jc w:val="center"/>
        <w:rPr>
          <w:rFonts w:asciiTheme="minorHAnsi" w:hAnsiTheme="minorHAnsi" w:cstheme="minorHAnsi"/>
          <w:b/>
          <w:bCs/>
          <w:color w:val="000000"/>
          <w:sz w:val="28"/>
          <w:szCs w:val="28"/>
        </w:rPr>
      </w:pPr>
    </w:p>
    <w:p w14:paraId="38AA567F" w14:textId="6687B095" w:rsidR="002F3E55" w:rsidRPr="002F3E55" w:rsidRDefault="002F3E55" w:rsidP="002F3E55">
      <w:pPr>
        <w:pStyle w:val="Odsekzoznamu"/>
        <w:numPr>
          <w:ilvl w:val="0"/>
          <w:numId w:val="29"/>
        </w:numPr>
        <w:spacing w:line="240" w:lineRule="auto"/>
        <w:rPr>
          <w:rFonts w:asciiTheme="minorHAnsi" w:hAnsiTheme="minorHAnsi" w:cstheme="minorHAnsi"/>
          <w:color w:val="000000"/>
          <w:szCs w:val="24"/>
        </w:rPr>
      </w:pPr>
      <w:r w:rsidRPr="002F3E55">
        <w:rPr>
          <w:rFonts w:asciiTheme="minorHAnsi" w:hAnsiTheme="minorHAnsi" w:cstheme="minorHAnsi"/>
          <w:color w:val="000000"/>
          <w:szCs w:val="24"/>
        </w:rPr>
        <w:t>Predávajúci zodpovedá kupujúcemu, že tovar pri prevzatí nemá vady. Najmä predávajúci zodpovedá kupujúcemu, že v dobe, kedy kupujúci tovar prevzal:</w:t>
      </w:r>
    </w:p>
    <w:p w14:paraId="79C50E5D" w14:textId="1DF7742C" w:rsidR="002F3E55" w:rsidRPr="00E375F7" w:rsidRDefault="002F3E55" w:rsidP="00E375F7">
      <w:pPr>
        <w:pStyle w:val="Odsekzoznamu"/>
        <w:numPr>
          <w:ilvl w:val="0"/>
          <w:numId w:val="31"/>
        </w:numPr>
        <w:spacing w:line="240" w:lineRule="auto"/>
        <w:rPr>
          <w:rFonts w:asciiTheme="minorHAnsi" w:hAnsiTheme="minorHAnsi" w:cstheme="minorHAnsi"/>
          <w:color w:val="000000"/>
          <w:szCs w:val="24"/>
        </w:rPr>
      </w:pPr>
      <w:r w:rsidRPr="00E375F7">
        <w:rPr>
          <w:rFonts w:asciiTheme="minorHAnsi" w:hAnsiTheme="minorHAnsi" w:cstheme="minorHAnsi"/>
          <w:color w:val="000000"/>
          <w:szCs w:val="24"/>
        </w:rPr>
        <w:t>má tovar vlastnosti, ktoré si strany dojed</w:t>
      </w:r>
      <w:r w:rsidR="00713AF9">
        <w:rPr>
          <w:rFonts w:asciiTheme="minorHAnsi" w:hAnsiTheme="minorHAnsi" w:cstheme="minorHAnsi"/>
          <w:color w:val="000000"/>
          <w:szCs w:val="24"/>
        </w:rPr>
        <w:t>n</w:t>
      </w:r>
      <w:r w:rsidRPr="00E375F7">
        <w:rPr>
          <w:rFonts w:asciiTheme="minorHAnsi" w:hAnsiTheme="minorHAnsi" w:cstheme="minorHAnsi"/>
          <w:color w:val="000000"/>
          <w:szCs w:val="24"/>
        </w:rPr>
        <w:t>ali, a ak chýba dojednanie, má také vlastnosti, ktoré predávajúci alebo výrobca popísal alebo ktoré kupujúci očakával s ohľadom na povahu tovaru a na základe reklamy predávajúcim vykonanej</w:t>
      </w:r>
    </w:p>
    <w:p w14:paraId="5FAAD14C" w14:textId="77777777" w:rsidR="00E375F7" w:rsidRDefault="002F3E55" w:rsidP="002F3E55">
      <w:pPr>
        <w:pStyle w:val="Odsekzoznamu"/>
        <w:numPr>
          <w:ilvl w:val="0"/>
          <w:numId w:val="31"/>
        </w:numPr>
        <w:spacing w:line="240" w:lineRule="auto"/>
        <w:rPr>
          <w:rFonts w:asciiTheme="minorHAnsi" w:hAnsiTheme="minorHAnsi" w:cstheme="minorHAnsi"/>
          <w:color w:val="000000"/>
          <w:szCs w:val="24"/>
        </w:rPr>
      </w:pPr>
      <w:r w:rsidRPr="00E375F7">
        <w:rPr>
          <w:rFonts w:asciiTheme="minorHAnsi" w:hAnsiTheme="minorHAnsi" w:cstheme="minorHAnsi"/>
          <w:color w:val="000000"/>
          <w:szCs w:val="24"/>
        </w:rPr>
        <w:t>sa tovar hodí k účelu, ktorý pre jeho použitie predávajúci uvádza alebo ku ktorému sa tovar tohoto druhu obvykle používa</w:t>
      </w:r>
    </w:p>
    <w:p w14:paraId="44056BB4" w14:textId="22777A28" w:rsidR="002F3E55" w:rsidRPr="00E375F7" w:rsidRDefault="002F3E55" w:rsidP="002F3E55">
      <w:pPr>
        <w:pStyle w:val="Odsekzoznamu"/>
        <w:numPr>
          <w:ilvl w:val="0"/>
          <w:numId w:val="31"/>
        </w:numPr>
        <w:spacing w:line="240" w:lineRule="auto"/>
        <w:rPr>
          <w:rFonts w:asciiTheme="minorHAnsi" w:hAnsiTheme="minorHAnsi" w:cstheme="minorHAnsi"/>
          <w:color w:val="000000"/>
          <w:szCs w:val="24"/>
        </w:rPr>
      </w:pPr>
      <w:r w:rsidRPr="00E375F7">
        <w:rPr>
          <w:rFonts w:asciiTheme="minorHAnsi" w:hAnsiTheme="minorHAnsi" w:cstheme="minorHAnsi"/>
          <w:color w:val="000000"/>
          <w:szCs w:val="24"/>
        </w:rPr>
        <w:t>je tovar v zodpovedajúcom množstve alebo hmotnosti</w:t>
      </w:r>
    </w:p>
    <w:p w14:paraId="15F3ECF4" w14:textId="77777777" w:rsidR="00976E60" w:rsidRDefault="002F3E55" w:rsidP="00976E60">
      <w:pPr>
        <w:pStyle w:val="Odsekzoznamu"/>
        <w:numPr>
          <w:ilvl w:val="0"/>
          <w:numId w:val="31"/>
        </w:numPr>
        <w:spacing w:line="240" w:lineRule="auto"/>
        <w:rPr>
          <w:rFonts w:asciiTheme="minorHAnsi" w:hAnsiTheme="minorHAnsi" w:cstheme="minorHAnsi"/>
          <w:color w:val="000000"/>
          <w:szCs w:val="24"/>
        </w:rPr>
      </w:pPr>
      <w:r w:rsidRPr="00E375F7">
        <w:rPr>
          <w:rFonts w:asciiTheme="minorHAnsi" w:hAnsiTheme="minorHAnsi" w:cstheme="minorHAnsi"/>
          <w:color w:val="000000"/>
          <w:szCs w:val="24"/>
        </w:rPr>
        <w:t>tovar vyhovuje požiadavkám právnych predpisov</w:t>
      </w:r>
    </w:p>
    <w:p w14:paraId="69E49916" w14:textId="7AD971FD" w:rsidR="00976E60" w:rsidRPr="00976E60" w:rsidRDefault="00976E60" w:rsidP="00976E60">
      <w:pPr>
        <w:pStyle w:val="Odsekzoznamu"/>
        <w:numPr>
          <w:ilvl w:val="0"/>
          <w:numId w:val="29"/>
        </w:numPr>
        <w:spacing w:line="240" w:lineRule="auto"/>
        <w:rPr>
          <w:rFonts w:asciiTheme="minorHAnsi" w:hAnsiTheme="minorHAnsi" w:cstheme="minorHAnsi"/>
          <w:color w:val="000000"/>
          <w:szCs w:val="24"/>
        </w:rPr>
      </w:pPr>
      <w:r w:rsidRPr="00976E60">
        <w:rPr>
          <w:rFonts w:asciiTheme="minorHAnsi" w:hAnsiTheme="minorHAnsi" w:cstheme="minorHAnsi"/>
          <w:color w:val="000000"/>
          <w:szCs w:val="24"/>
        </w:rPr>
        <w:t>V prípade výskytu vady môže kupujúci predávajúcemu predložiť reklamáciu a požadovať:</w:t>
      </w:r>
    </w:p>
    <w:p w14:paraId="7DC6B1DA" w14:textId="43B97917" w:rsidR="00976E60" w:rsidRDefault="00976E60" w:rsidP="00976E60">
      <w:pPr>
        <w:pStyle w:val="Odsekzoznamu"/>
        <w:numPr>
          <w:ilvl w:val="0"/>
          <w:numId w:val="34"/>
        </w:numPr>
        <w:spacing w:line="240" w:lineRule="auto"/>
        <w:rPr>
          <w:rFonts w:asciiTheme="minorHAnsi" w:hAnsiTheme="minorHAnsi" w:cstheme="minorHAnsi"/>
          <w:color w:val="000000"/>
          <w:szCs w:val="24"/>
        </w:rPr>
      </w:pPr>
      <w:r w:rsidRPr="00976E60">
        <w:rPr>
          <w:rFonts w:asciiTheme="minorHAnsi" w:hAnsiTheme="minorHAnsi" w:cstheme="minorHAnsi"/>
          <w:color w:val="000000"/>
          <w:szCs w:val="24"/>
        </w:rPr>
        <w:t>výmenu tovaru za nový tovar</w:t>
      </w:r>
    </w:p>
    <w:p w14:paraId="2DEA4B2D" w14:textId="44531E2D" w:rsidR="00976E60" w:rsidRPr="00976E60" w:rsidRDefault="00976E60" w:rsidP="00976E60">
      <w:pPr>
        <w:pStyle w:val="Odsekzoznamu"/>
        <w:numPr>
          <w:ilvl w:val="0"/>
          <w:numId w:val="34"/>
        </w:numPr>
        <w:spacing w:line="240" w:lineRule="auto"/>
        <w:rPr>
          <w:rFonts w:asciiTheme="minorHAnsi" w:hAnsiTheme="minorHAnsi" w:cstheme="minorHAnsi"/>
          <w:color w:val="000000"/>
          <w:szCs w:val="24"/>
        </w:rPr>
      </w:pPr>
      <w:r w:rsidRPr="00976E60">
        <w:rPr>
          <w:rFonts w:asciiTheme="minorHAnsi" w:hAnsiTheme="minorHAnsi" w:cstheme="minorHAnsi"/>
          <w:color w:val="000000"/>
          <w:szCs w:val="24"/>
        </w:rPr>
        <w:t>primeranú zľavu z kúpnej ceny</w:t>
      </w:r>
    </w:p>
    <w:p w14:paraId="0FE432A6" w14:textId="77777777" w:rsidR="00AB27D0" w:rsidRDefault="00976E60" w:rsidP="00AB27D0">
      <w:pPr>
        <w:pStyle w:val="Odsekzoznamu"/>
        <w:numPr>
          <w:ilvl w:val="0"/>
          <w:numId w:val="34"/>
        </w:numPr>
        <w:spacing w:line="240" w:lineRule="auto"/>
        <w:rPr>
          <w:rFonts w:asciiTheme="minorHAnsi" w:hAnsiTheme="minorHAnsi" w:cstheme="minorHAnsi"/>
          <w:color w:val="000000"/>
          <w:szCs w:val="24"/>
        </w:rPr>
      </w:pPr>
      <w:r w:rsidRPr="00976E60">
        <w:rPr>
          <w:rFonts w:asciiTheme="minorHAnsi" w:hAnsiTheme="minorHAnsi" w:cstheme="minorHAnsi"/>
          <w:color w:val="000000"/>
          <w:szCs w:val="24"/>
        </w:rPr>
        <w:t>odstúpiť od zmluvy</w:t>
      </w:r>
    </w:p>
    <w:p w14:paraId="31E7696A" w14:textId="6D424165" w:rsidR="00AB27D0" w:rsidRPr="00AB27D0" w:rsidRDefault="00AB27D0" w:rsidP="00AB27D0">
      <w:pPr>
        <w:pStyle w:val="Odsekzoznamu"/>
        <w:numPr>
          <w:ilvl w:val="0"/>
          <w:numId w:val="29"/>
        </w:numPr>
        <w:spacing w:line="240" w:lineRule="auto"/>
        <w:rPr>
          <w:rFonts w:asciiTheme="minorHAnsi" w:hAnsiTheme="minorHAnsi" w:cstheme="minorHAnsi"/>
          <w:color w:val="000000"/>
          <w:szCs w:val="24"/>
        </w:rPr>
      </w:pPr>
      <w:r w:rsidRPr="00AB27D0">
        <w:rPr>
          <w:rFonts w:asciiTheme="minorHAnsi" w:hAnsiTheme="minorHAnsi" w:cstheme="minorHAnsi"/>
          <w:color w:val="000000"/>
          <w:szCs w:val="24"/>
        </w:rPr>
        <w:t>Kupujúci má právo odstúpiť od zmluvy,</w:t>
      </w:r>
    </w:p>
    <w:p w14:paraId="461FBF7E" w14:textId="4B02273B" w:rsidR="00AB27D0" w:rsidRDefault="00AB27D0" w:rsidP="00AB27D0">
      <w:pPr>
        <w:pStyle w:val="Odsekzoznamu"/>
        <w:numPr>
          <w:ilvl w:val="0"/>
          <w:numId w:val="36"/>
        </w:numPr>
        <w:spacing w:line="240" w:lineRule="auto"/>
        <w:rPr>
          <w:rFonts w:asciiTheme="minorHAnsi" w:hAnsiTheme="minorHAnsi" w:cstheme="minorHAnsi"/>
          <w:color w:val="000000"/>
          <w:szCs w:val="24"/>
        </w:rPr>
      </w:pPr>
      <w:r w:rsidRPr="00AB27D0">
        <w:rPr>
          <w:rFonts w:asciiTheme="minorHAnsi" w:hAnsiTheme="minorHAnsi" w:cstheme="minorHAnsi"/>
          <w:color w:val="000000"/>
          <w:szCs w:val="24"/>
        </w:rPr>
        <w:t>ak má tovar vadu, ktorú nemožno odstrániť a ktorá bráni tomu, aby sa vec mohla riadne užívať ako vec bez vady</w:t>
      </w:r>
    </w:p>
    <w:p w14:paraId="72DC4775" w14:textId="77777777" w:rsidR="00AB27D0" w:rsidRPr="00AB27D0" w:rsidRDefault="00AB27D0" w:rsidP="00AB27D0">
      <w:pPr>
        <w:pStyle w:val="Odsekzoznamu"/>
        <w:numPr>
          <w:ilvl w:val="0"/>
          <w:numId w:val="36"/>
        </w:numPr>
        <w:spacing w:line="240" w:lineRule="auto"/>
        <w:rPr>
          <w:rFonts w:asciiTheme="minorHAnsi" w:hAnsiTheme="minorHAnsi" w:cstheme="minorHAnsi"/>
          <w:b/>
          <w:bCs/>
          <w:color w:val="000000"/>
          <w:szCs w:val="24"/>
        </w:rPr>
      </w:pPr>
      <w:r w:rsidRPr="00AB27D0">
        <w:rPr>
          <w:rFonts w:asciiTheme="minorHAnsi" w:hAnsiTheme="minorHAnsi" w:cstheme="minorHAnsi"/>
          <w:color w:val="000000"/>
          <w:szCs w:val="24"/>
        </w:rPr>
        <w:t>ak nemôže riadne tovar užívať pre väčší počet vád tovaru</w:t>
      </w:r>
    </w:p>
    <w:p w14:paraId="752B1CF4" w14:textId="77777777" w:rsidR="00382E0C" w:rsidRPr="00382E0C" w:rsidRDefault="00AB27D0" w:rsidP="00382E0C">
      <w:pPr>
        <w:pStyle w:val="Odsekzoznamu"/>
        <w:numPr>
          <w:ilvl w:val="0"/>
          <w:numId w:val="29"/>
        </w:numPr>
        <w:spacing w:line="240" w:lineRule="auto"/>
        <w:rPr>
          <w:rFonts w:asciiTheme="minorHAnsi" w:hAnsiTheme="minorHAnsi" w:cstheme="minorHAnsi"/>
          <w:color w:val="000000"/>
          <w:szCs w:val="24"/>
        </w:rPr>
      </w:pPr>
      <w:r w:rsidRPr="00AB27D0">
        <w:rPr>
          <w:rFonts w:asciiTheme="minorHAnsi" w:hAnsiTheme="minorHAnsi" w:cstheme="minorHAnsi"/>
          <w:color w:val="000000"/>
          <w:szCs w:val="24"/>
        </w:rPr>
        <w:t xml:space="preserve">Predávajúci je povinný prijať reklamáciu </w:t>
      </w:r>
      <w:r w:rsidR="008B6BF6">
        <w:rPr>
          <w:rFonts w:asciiTheme="minorHAnsi" w:hAnsiTheme="minorHAnsi" w:cstheme="minorHAnsi"/>
          <w:color w:val="000000"/>
          <w:szCs w:val="24"/>
        </w:rPr>
        <w:t xml:space="preserve">aj </w:t>
      </w:r>
      <w:r w:rsidRPr="00AB27D0">
        <w:rPr>
          <w:rFonts w:asciiTheme="minorHAnsi" w:hAnsiTheme="minorHAnsi" w:cstheme="minorHAnsi"/>
          <w:color w:val="000000"/>
          <w:szCs w:val="24"/>
        </w:rPr>
        <w:t>v sídle alebo mieste podnikania. Spotrebiteľ môže reklamáciu uplatniť aj u osoby určenej predávajúcim. Predávajúci je povinný kupujúcemu vydať písomné potvrdenie o tom, kedy kupujúci právo uplatnil, čo je obsahom reklamácie a aký spôsob vybavenia reklamácie kupujúci požaduje, ako aj potvrdenie o dátume a spôsobe vybavenia reklamácie, vrátane potvrdenia o vykonaní opravy a dobe jej trvania, prípadne písomné odôvodnenie zamietnutia reklamácie.</w:t>
      </w:r>
      <w:r w:rsidR="00382E0C" w:rsidRPr="00382E0C">
        <w:t xml:space="preserve"> </w:t>
      </w:r>
    </w:p>
    <w:p w14:paraId="6CC41A84" w14:textId="77777777" w:rsidR="005B5FA8" w:rsidRPr="005B5FA8" w:rsidRDefault="00382E0C" w:rsidP="005B5FA8">
      <w:pPr>
        <w:pStyle w:val="Odsekzoznamu"/>
        <w:numPr>
          <w:ilvl w:val="0"/>
          <w:numId w:val="29"/>
        </w:numPr>
        <w:spacing w:line="240" w:lineRule="auto"/>
        <w:rPr>
          <w:rFonts w:asciiTheme="minorHAnsi" w:hAnsiTheme="minorHAnsi" w:cstheme="minorHAnsi"/>
          <w:color w:val="000000"/>
          <w:szCs w:val="24"/>
        </w:rPr>
      </w:pPr>
      <w:r w:rsidRPr="00382E0C">
        <w:rPr>
          <w:rFonts w:asciiTheme="minorHAnsi" w:hAnsiTheme="minorHAnsi" w:cstheme="minorHAnsi"/>
          <w:color w:val="000000"/>
          <w:szCs w:val="24"/>
        </w:rPr>
        <w:t xml:space="preserve">Ak spotrebiteľ uplatní reklamáciu, predávajúci alebo ním určená osoba je povinný poučiť spotrebiteľa o jeho právach vyplývajúcich z vadného plnenia. Na základe rozhodnutia spotrebiteľa, ktoré z práv vyplývajúcich mu z vadného plnenia si uplatňuje, je </w:t>
      </w:r>
      <w:r>
        <w:rPr>
          <w:rFonts w:asciiTheme="minorHAnsi" w:hAnsiTheme="minorHAnsi" w:cstheme="minorHAnsi"/>
          <w:color w:val="000000"/>
          <w:szCs w:val="24"/>
        </w:rPr>
        <w:t>p</w:t>
      </w:r>
      <w:r w:rsidRPr="00382E0C">
        <w:rPr>
          <w:rFonts w:asciiTheme="minorHAnsi" w:hAnsiTheme="minorHAnsi" w:cstheme="minorHAnsi"/>
          <w:color w:val="000000"/>
          <w:szCs w:val="24"/>
        </w:rPr>
        <w:t>redávajúci alebo</w:t>
      </w:r>
      <w:r>
        <w:rPr>
          <w:rFonts w:asciiTheme="minorHAnsi" w:hAnsiTheme="minorHAnsi" w:cstheme="minorHAnsi"/>
          <w:color w:val="000000"/>
          <w:szCs w:val="24"/>
        </w:rPr>
        <w:t xml:space="preserve"> ním</w:t>
      </w:r>
      <w:r w:rsidRPr="00382E0C">
        <w:rPr>
          <w:rFonts w:asciiTheme="minorHAnsi" w:hAnsiTheme="minorHAnsi" w:cstheme="minorHAnsi"/>
          <w:color w:val="000000"/>
          <w:szCs w:val="24"/>
        </w:rPr>
        <w:t xml:space="preserve"> určená osoba povinný určiť spôsob vybavenia reklamácie ihneď, v zložitých prípadoch najneskôr do troch pracovných dní odo dňa uplatnenia reklamác</w:t>
      </w:r>
      <w:r>
        <w:rPr>
          <w:rFonts w:asciiTheme="minorHAnsi" w:hAnsiTheme="minorHAnsi" w:cstheme="minorHAnsi"/>
          <w:color w:val="000000"/>
          <w:szCs w:val="24"/>
        </w:rPr>
        <w:t>ie</w:t>
      </w:r>
      <w:r w:rsidRPr="00382E0C">
        <w:rPr>
          <w:rFonts w:asciiTheme="minorHAnsi" w:hAnsiTheme="minorHAnsi" w:cstheme="minorHAnsi"/>
          <w:color w:val="000000"/>
          <w:szCs w:val="24"/>
        </w:rPr>
        <w:t xml:space="preserve">, v odôvodnených prípadoch, najmä ak sa vyžaduje zložité technické zhodnotenie stavu tovaru, najneskôr do 30 dní odo dňa uplatnenia reklamácie. Po určení spôsobu vybavenia reklamácie sa reklamácia vrátane odstránenia vady musí vybaviť ihneď, pričom v odôvodnených prípadoch možno </w:t>
      </w:r>
      <w:r w:rsidRPr="00382E0C">
        <w:rPr>
          <w:rFonts w:asciiTheme="minorHAnsi" w:hAnsiTheme="minorHAnsi" w:cstheme="minorHAnsi"/>
          <w:color w:val="000000"/>
          <w:szCs w:val="24"/>
        </w:rPr>
        <w:lastRenderedPageBreak/>
        <w:t>reklamáciu vybaviť aj neskôr. Vybavenie reklamácie vrátane odstránenia vady však nesmie trvať dlhšie ako 30 dní odo dňa uplatnenia reklamácie. Márne uplynutie tejto lehoty sa považuje za podstatné porušenie zmluvy a kupujúci má právo od kúpnej zmluvy odstúpiť alebo má právo na výmenu tovaru za nový tovar. Za okamih uplatnenia reklamácie sa považuje moment, kedy dôjde prejav vôle kupujúceho (uplatnenie práva z vadného plnenia) predávajúcemu.</w:t>
      </w:r>
      <w:r w:rsidR="009F2339" w:rsidRPr="009F2339">
        <w:t xml:space="preserve"> </w:t>
      </w:r>
    </w:p>
    <w:p w14:paraId="261F7812" w14:textId="77777777" w:rsidR="00660E6C" w:rsidRPr="00660E6C" w:rsidRDefault="009F2339" w:rsidP="00660E6C">
      <w:pPr>
        <w:pStyle w:val="Odsekzoznamu"/>
        <w:numPr>
          <w:ilvl w:val="0"/>
          <w:numId w:val="29"/>
        </w:numPr>
        <w:spacing w:line="240" w:lineRule="auto"/>
        <w:rPr>
          <w:rFonts w:asciiTheme="minorHAnsi" w:hAnsiTheme="minorHAnsi" w:cstheme="minorHAnsi"/>
          <w:color w:val="000000"/>
          <w:szCs w:val="24"/>
        </w:rPr>
      </w:pPr>
      <w:r w:rsidRPr="005B5FA8">
        <w:rPr>
          <w:rFonts w:asciiTheme="minorHAnsi" w:hAnsiTheme="minorHAnsi" w:cstheme="minorHAnsi"/>
          <w:color w:val="000000"/>
          <w:szCs w:val="24"/>
        </w:rPr>
        <w:t>Predávajúci písomne informuje kupujúceho o výsledku reklamácie, a to najneskôr do 30 dní odo dňa uplatnenia reklamácie.</w:t>
      </w:r>
      <w:r w:rsidR="005B5FA8" w:rsidRPr="005B5FA8">
        <w:t xml:space="preserve"> </w:t>
      </w:r>
    </w:p>
    <w:p w14:paraId="5B7B56D1" w14:textId="77777777" w:rsidR="00660E6C" w:rsidRPr="00660E6C" w:rsidRDefault="005B5FA8" w:rsidP="00660E6C">
      <w:pPr>
        <w:pStyle w:val="Odsekzoznamu"/>
        <w:numPr>
          <w:ilvl w:val="0"/>
          <w:numId w:val="29"/>
        </w:numPr>
        <w:spacing w:line="240" w:lineRule="auto"/>
        <w:rPr>
          <w:rFonts w:asciiTheme="minorHAnsi" w:hAnsiTheme="minorHAnsi" w:cstheme="minorHAnsi"/>
          <w:color w:val="000000"/>
          <w:szCs w:val="24"/>
        </w:rPr>
      </w:pPr>
      <w:r w:rsidRPr="00660E6C">
        <w:rPr>
          <w:rFonts w:asciiTheme="minorHAnsi" w:hAnsiTheme="minorHAnsi" w:cstheme="minorHAnsi"/>
          <w:color w:val="000000"/>
          <w:szCs w:val="24"/>
        </w:rPr>
        <w:t>Právo z vadného plnenia kupujúcemu nepatrí, ak kupujúci pred prevzatím veci vedel, že vec má vadu, alebo ak kupujúci vadu sám spôsobil.</w:t>
      </w:r>
      <w:r w:rsidR="00660E6C" w:rsidRPr="00660E6C">
        <w:t xml:space="preserve"> </w:t>
      </w:r>
    </w:p>
    <w:p w14:paraId="6C218DF8" w14:textId="77777777" w:rsidR="0096424A" w:rsidRDefault="00660E6C" w:rsidP="0096424A">
      <w:pPr>
        <w:pStyle w:val="Odsekzoznamu"/>
        <w:numPr>
          <w:ilvl w:val="0"/>
          <w:numId w:val="29"/>
        </w:numPr>
        <w:spacing w:line="240" w:lineRule="auto"/>
        <w:rPr>
          <w:rFonts w:asciiTheme="minorHAnsi" w:hAnsiTheme="minorHAnsi" w:cstheme="minorHAnsi"/>
          <w:szCs w:val="24"/>
        </w:rPr>
      </w:pPr>
      <w:r w:rsidRPr="00660E6C">
        <w:rPr>
          <w:rFonts w:asciiTheme="minorHAnsi" w:hAnsiTheme="minorHAnsi" w:cstheme="minorHAnsi"/>
          <w:color w:val="000000"/>
          <w:szCs w:val="24"/>
        </w:rPr>
        <w:t>Voľbu spôsobu reklamácie a jej vybave</w:t>
      </w:r>
      <w:r w:rsidRPr="00EF4573">
        <w:rPr>
          <w:rFonts w:asciiTheme="minorHAnsi" w:hAnsiTheme="minorHAnsi" w:cstheme="minorHAnsi"/>
          <w:szCs w:val="24"/>
        </w:rPr>
        <w:t>nia, ak je viacero možností, má kupujúci.</w:t>
      </w:r>
    </w:p>
    <w:p w14:paraId="673463C4" w14:textId="77777777" w:rsidR="0096424A" w:rsidRPr="0096424A" w:rsidRDefault="00EF4573" w:rsidP="0096424A">
      <w:pPr>
        <w:pStyle w:val="Odsekzoznamu"/>
        <w:numPr>
          <w:ilvl w:val="0"/>
          <w:numId w:val="29"/>
        </w:numPr>
        <w:spacing w:line="240" w:lineRule="auto"/>
        <w:rPr>
          <w:rFonts w:asciiTheme="minorHAnsi" w:hAnsiTheme="minorHAnsi" w:cstheme="minorHAnsi"/>
          <w:szCs w:val="24"/>
        </w:rPr>
      </w:pPr>
      <w:r w:rsidRPr="0096424A">
        <w:rPr>
          <w:rFonts w:asciiTheme="minorHAnsi" w:eastAsia="Times New Roman" w:hAnsiTheme="minorHAnsi" w:cstheme="minorHAnsi"/>
          <w:szCs w:val="24"/>
          <w:lang w:eastAsia="sk-SK"/>
        </w:rPr>
        <w:t>Práva a povinnosti zmluvných strán ohľadom práv z vadného plnenia sa riadia § 499 až 510, § 596 až 600 a § 619 až 627 zákona č. 40/1964 Zb. Občianskeho zákonníka v znení neskorších predpisov a zákonom č. 250/2007 Z. z., o ochrane spotrebiteľa v znení neskorších predpisov.</w:t>
      </w:r>
      <w:r w:rsidR="0096424A" w:rsidRPr="0096424A">
        <w:t xml:space="preserve"> </w:t>
      </w:r>
    </w:p>
    <w:p w14:paraId="35D3BBE0" w14:textId="06DDED33" w:rsidR="00660E6C" w:rsidRDefault="0096424A" w:rsidP="0096424A">
      <w:pPr>
        <w:pStyle w:val="Odsekzoznamu"/>
        <w:numPr>
          <w:ilvl w:val="0"/>
          <w:numId w:val="29"/>
        </w:numPr>
        <w:spacing w:line="240" w:lineRule="auto"/>
        <w:rPr>
          <w:rFonts w:asciiTheme="minorHAnsi" w:hAnsiTheme="minorHAnsi" w:cstheme="minorHAnsi"/>
          <w:szCs w:val="24"/>
        </w:rPr>
      </w:pPr>
      <w:r w:rsidRPr="0096424A">
        <w:rPr>
          <w:rFonts w:asciiTheme="minorHAnsi" w:hAnsiTheme="minorHAnsi" w:cstheme="minorHAnsi"/>
          <w:szCs w:val="24"/>
        </w:rPr>
        <w:t>Ďalšie práva a povinnosti strán súvisiace so zodpovednosťou predávajúceho za vady upravuje reklamačný poriadok predávajúceho.</w:t>
      </w:r>
    </w:p>
    <w:p w14:paraId="0AE15FD9" w14:textId="05713D9B" w:rsidR="00C6351E" w:rsidRDefault="00C6351E" w:rsidP="00C6351E">
      <w:pPr>
        <w:spacing w:line="240" w:lineRule="auto"/>
        <w:rPr>
          <w:rFonts w:asciiTheme="minorHAnsi" w:hAnsiTheme="minorHAnsi" w:cstheme="minorHAnsi"/>
          <w:szCs w:val="24"/>
        </w:rPr>
      </w:pPr>
    </w:p>
    <w:p w14:paraId="645509AC" w14:textId="3C66CFCE" w:rsidR="00C6351E" w:rsidRDefault="00C6351E" w:rsidP="00C6351E">
      <w:pPr>
        <w:spacing w:line="240" w:lineRule="auto"/>
        <w:jc w:val="center"/>
        <w:rPr>
          <w:rFonts w:asciiTheme="minorHAnsi" w:hAnsiTheme="minorHAnsi" w:cstheme="minorHAnsi"/>
          <w:b/>
          <w:bCs/>
          <w:sz w:val="28"/>
          <w:szCs w:val="28"/>
        </w:rPr>
      </w:pPr>
      <w:r w:rsidRPr="00C6351E">
        <w:rPr>
          <w:rFonts w:asciiTheme="minorHAnsi" w:hAnsiTheme="minorHAnsi" w:cstheme="minorHAnsi"/>
          <w:b/>
          <w:bCs/>
          <w:sz w:val="28"/>
          <w:szCs w:val="28"/>
        </w:rPr>
        <w:t>VII.</w:t>
      </w:r>
    </w:p>
    <w:p w14:paraId="2BE44EF6" w14:textId="34E91D35" w:rsidR="00C6351E" w:rsidRDefault="00C6351E" w:rsidP="00C6351E">
      <w:pPr>
        <w:spacing w:line="240" w:lineRule="auto"/>
        <w:jc w:val="center"/>
        <w:rPr>
          <w:rFonts w:asciiTheme="minorHAnsi" w:hAnsiTheme="minorHAnsi" w:cstheme="minorHAnsi"/>
          <w:b/>
          <w:bCs/>
          <w:sz w:val="28"/>
          <w:szCs w:val="28"/>
        </w:rPr>
      </w:pPr>
      <w:r>
        <w:rPr>
          <w:rFonts w:asciiTheme="minorHAnsi" w:hAnsiTheme="minorHAnsi" w:cstheme="minorHAnsi"/>
          <w:b/>
          <w:bCs/>
          <w:sz w:val="28"/>
          <w:szCs w:val="28"/>
        </w:rPr>
        <w:t>Doručovanie</w:t>
      </w:r>
    </w:p>
    <w:p w14:paraId="6E12524B" w14:textId="77777777" w:rsidR="00C6351E" w:rsidRDefault="00C6351E" w:rsidP="00C6351E">
      <w:pPr>
        <w:spacing w:line="240" w:lineRule="auto"/>
        <w:jc w:val="center"/>
        <w:rPr>
          <w:rFonts w:asciiTheme="minorHAnsi" w:hAnsiTheme="minorHAnsi" w:cstheme="minorHAnsi"/>
          <w:b/>
          <w:bCs/>
          <w:sz w:val="28"/>
          <w:szCs w:val="28"/>
        </w:rPr>
      </w:pPr>
    </w:p>
    <w:p w14:paraId="35D6DC2F" w14:textId="77777777" w:rsidR="00C6351E" w:rsidRDefault="00C6351E" w:rsidP="00C6351E">
      <w:pPr>
        <w:pStyle w:val="Odsekzoznamu"/>
        <w:numPr>
          <w:ilvl w:val="0"/>
          <w:numId w:val="37"/>
        </w:numPr>
        <w:spacing w:line="240" w:lineRule="auto"/>
        <w:rPr>
          <w:rFonts w:asciiTheme="minorHAnsi" w:hAnsiTheme="minorHAnsi" w:cstheme="minorHAnsi"/>
          <w:szCs w:val="24"/>
        </w:rPr>
      </w:pPr>
      <w:r w:rsidRPr="00C6351E">
        <w:rPr>
          <w:rFonts w:asciiTheme="minorHAnsi" w:hAnsiTheme="minorHAnsi" w:cstheme="minorHAnsi"/>
          <w:szCs w:val="24"/>
        </w:rPr>
        <w:t>Zmluvné strany si môžu všetku písomnú korešpondenciu vzájomne doručovať prostredníctvom elektronickej pošty.</w:t>
      </w:r>
    </w:p>
    <w:p w14:paraId="2B0F2921" w14:textId="4035FCC8" w:rsidR="00C6351E" w:rsidRDefault="00C6351E" w:rsidP="00C6351E">
      <w:pPr>
        <w:pStyle w:val="Odsekzoznamu"/>
        <w:numPr>
          <w:ilvl w:val="0"/>
          <w:numId w:val="37"/>
        </w:numPr>
        <w:spacing w:line="240" w:lineRule="auto"/>
        <w:rPr>
          <w:rFonts w:asciiTheme="minorHAnsi" w:hAnsiTheme="minorHAnsi" w:cstheme="minorHAnsi"/>
          <w:szCs w:val="24"/>
        </w:rPr>
      </w:pPr>
      <w:r w:rsidRPr="00C6351E">
        <w:rPr>
          <w:rFonts w:asciiTheme="minorHAnsi" w:hAnsiTheme="minorHAnsi" w:cstheme="minorHAnsi"/>
          <w:szCs w:val="24"/>
        </w:rPr>
        <w:t>Kupujúci doručuje predávajúcemu korešpondenciu na emailovú adresu uvedenú v týchto obchodných podmienkach. Predávajúci doručuje kupujúcemu korešpondenciu na emailovú adresu uvedenú v objednávke.</w:t>
      </w:r>
    </w:p>
    <w:p w14:paraId="722F6D07" w14:textId="646188E8" w:rsidR="007F0AFD" w:rsidRDefault="007F0AFD" w:rsidP="007F0AFD">
      <w:pPr>
        <w:spacing w:line="240" w:lineRule="auto"/>
        <w:rPr>
          <w:rFonts w:asciiTheme="minorHAnsi" w:hAnsiTheme="minorHAnsi" w:cstheme="minorHAnsi"/>
          <w:szCs w:val="24"/>
        </w:rPr>
      </w:pPr>
    </w:p>
    <w:p w14:paraId="0CCE2658" w14:textId="6FE093B0" w:rsidR="007F0AFD" w:rsidRDefault="007F0AFD" w:rsidP="007F0AFD">
      <w:pPr>
        <w:spacing w:line="240" w:lineRule="auto"/>
        <w:jc w:val="center"/>
        <w:rPr>
          <w:rFonts w:asciiTheme="minorHAnsi" w:hAnsiTheme="minorHAnsi" w:cstheme="minorHAnsi"/>
          <w:b/>
          <w:bCs/>
          <w:sz w:val="28"/>
          <w:szCs w:val="28"/>
        </w:rPr>
      </w:pPr>
      <w:r w:rsidRPr="007F0AFD">
        <w:rPr>
          <w:rFonts w:asciiTheme="minorHAnsi" w:hAnsiTheme="minorHAnsi" w:cstheme="minorHAnsi"/>
          <w:b/>
          <w:bCs/>
          <w:sz w:val="28"/>
          <w:szCs w:val="28"/>
        </w:rPr>
        <w:t>VIII.</w:t>
      </w:r>
    </w:p>
    <w:p w14:paraId="7AA71EF0" w14:textId="77777777" w:rsidR="007F0AFD" w:rsidRDefault="007F0AFD" w:rsidP="007F0AFD">
      <w:pPr>
        <w:spacing w:line="240" w:lineRule="auto"/>
        <w:jc w:val="center"/>
        <w:rPr>
          <w:rFonts w:asciiTheme="minorHAnsi" w:hAnsiTheme="minorHAnsi" w:cstheme="minorHAnsi"/>
          <w:b/>
          <w:bCs/>
          <w:sz w:val="28"/>
          <w:szCs w:val="28"/>
        </w:rPr>
      </w:pPr>
      <w:r>
        <w:rPr>
          <w:rFonts w:asciiTheme="minorHAnsi" w:hAnsiTheme="minorHAnsi" w:cstheme="minorHAnsi"/>
          <w:b/>
          <w:bCs/>
          <w:sz w:val="28"/>
          <w:szCs w:val="28"/>
        </w:rPr>
        <w:t>Mimosúdne riešenie sporov</w:t>
      </w:r>
    </w:p>
    <w:p w14:paraId="4F5F68EC" w14:textId="77777777" w:rsidR="007F0AFD" w:rsidRDefault="007F0AFD" w:rsidP="007F0AFD">
      <w:pPr>
        <w:spacing w:line="240" w:lineRule="auto"/>
        <w:jc w:val="center"/>
        <w:rPr>
          <w:rFonts w:asciiTheme="minorHAnsi" w:hAnsiTheme="minorHAnsi" w:cstheme="minorHAnsi"/>
          <w:b/>
          <w:bCs/>
          <w:sz w:val="28"/>
          <w:szCs w:val="28"/>
        </w:rPr>
      </w:pPr>
    </w:p>
    <w:p w14:paraId="022F3A94" w14:textId="77777777" w:rsidR="007F0AFD" w:rsidRDefault="007F0AFD" w:rsidP="007F0AFD">
      <w:pPr>
        <w:pStyle w:val="Odsekzoznamu"/>
        <w:numPr>
          <w:ilvl w:val="0"/>
          <w:numId w:val="38"/>
        </w:numPr>
        <w:spacing w:line="240" w:lineRule="auto"/>
        <w:rPr>
          <w:rFonts w:asciiTheme="minorHAnsi" w:hAnsiTheme="minorHAnsi" w:cstheme="minorHAnsi"/>
          <w:szCs w:val="24"/>
        </w:rPr>
      </w:pPr>
      <w:r w:rsidRPr="007F0AFD">
        <w:rPr>
          <w:rFonts w:asciiTheme="minorHAnsi" w:hAnsiTheme="minorHAnsi" w:cstheme="minorHAnsi"/>
          <w:szCs w:val="24"/>
        </w:rPr>
        <w:t>Spotrebiteľ má právo obrátiť sa na predávajúceho so žiadosťou o nápravu, ak nie je spokojný so spôsobom, ktorým predávajúci vybavil jeho reklamáciu alebo ak sa domnieva, že predávajúci porušil jeho práva. Spotrebiteľ má právo podať návrh na začatie alternatívneho (mimosúdneho) riešenia sporu u subjektu alternatívneho riešenia sporov, ak predávajúci na žiadosť podľa predchádzajúcej vety odpovedal zamietavo alebo na ňu neodpovedal do 30 dní odo dňa jej odoslania. Týmto nie je dotknutá možnosť spotrebiteľa obrátiť sa na súd.</w:t>
      </w:r>
    </w:p>
    <w:p w14:paraId="29B05716" w14:textId="78AF4666" w:rsidR="007F0AFD" w:rsidRDefault="007F0AFD" w:rsidP="007F0AFD">
      <w:pPr>
        <w:pStyle w:val="Odsekzoznamu"/>
        <w:numPr>
          <w:ilvl w:val="0"/>
          <w:numId w:val="38"/>
        </w:numPr>
        <w:spacing w:line="240" w:lineRule="auto"/>
        <w:rPr>
          <w:rFonts w:asciiTheme="minorHAnsi" w:hAnsiTheme="minorHAnsi" w:cstheme="minorHAnsi"/>
          <w:szCs w:val="24"/>
        </w:rPr>
      </w:pPr>
      <w:r w:rsidRPr="007F0AFD">
        <w:rPr>
          <w:rFonts w:asciiTheme="minorHAnsi" w:hAnsiTheme="minorHAnsi" w:cstheme="minorHAnsi"/>
          <w:szCs w:val="24"/>
        </w:rPr>
        <w:t>K mimosúdnemu riešeniu spotrebiteľských sporo</w:t>
      </w:r>
      <w:r w:rsidR="006D0F83">
        <w:rPr>
          <w:rFonts w:asciiTheme="minorHAnsi" w:hAnsiTheme="minorHAnsi" w:cstheme="minorHAnsi"/>
          <w:szCs w:val="24"/>
        </w:rPr>
        <w:t>v</w:t>
      </w:r>
      <w:r w:rsidRPr="007F0AFD">
        <w:rPr>
          <w:rFonts w:asciiTheme="minorHAnsi" w:hAnsiTheme="minorHAnsi" w:cstheme="minorHAnsi"/>
          <w:szCs w:val="24"/>
        </w:rPr>
        <w:t xml:space="preserve"> z kúpnej zmluvy je príslušná Slovenská obchodná inšpekcia, so sídlom: Prievozská 32, 827 99 Bratislava, IČO: 17 331 927, ktorú je možné za uvedeným účelom kontaktovať na adrese Slovenská obchodná inšpekcia, Ústredný inšpektorát, Odbor medzinárodných vzťahov a alternatívneho riešenia sporov, Prievozská 32, 827 99 Bratislava 27, alebo elektronicky na ars@soi.sk alebo adr.@soi.sk. Internetová adresa: https://www.soi.sk/. Platformu pre riešenie sporov on-line nachádzajúcu sa na internetovej adrese http://ec.europa.eu/consumers/odr je možné využiť pri riešení sporov medzi predávajúcim a kupujúcim z kúpnej zmluvy.</w:t>
      </w:r>
    </w:p>
    <w:p w14:paraId="6DE5AAAB" w14:textId="77777777" w:rsidR="007F0AFD" w:rsidRDefault="007F0AFD" w:rsidP="007F0AFD">
      <w:pPr>
        <w:pStyle w:val="Odsekzoznamu"/>
        <w:numPr>
          <w:ilvl w:val="0"/>
          <w:numId w:val="38"/>
        </w:numPr>
        <w:spacing w:line="240" w:lineRule="auto"/>
        <w:rPr>
          <w:rFonts w:asciiTheme="minorHAnsi" w:hAnsiTheme="minorHAnsi" w:cstheme="minorHAnsi"/>
          <w:szCs w:val="24"/>
        </w:rPr>
      </w:pPr>
      <w:r w:rsidRPr="007F0AFD">
        <w:rPr>
          <w:rFonts w:asciiTheme="minorHAnsi" w:hAnsiTheme="minorHAnsi" w:cstheme="minorHAnsi"/>
          <w:szCs w:val="24"/>
        </w:rPr>
        <w:lastRenderedPageBreak/>
        <w:t>Európske spotrebiteľské centrum Slovenská republika, so sídlom Mlynské nivy 44/a, 827 15 Bratislave, internetová adresa: http://esc-sr.sk/ je kontaktným miestom podľa Nariadenia Európskeho parlamentu a Rady (EU) č. 524/2013 z 21. mája 2013 o riešení spotrebiteľských sporov on-line a o zmene nariadenia (ES) č. 2006/2004 a smernice 2009/22/ES (nariadenie o riešení spotrebiteľských sporov on-line).</w:t>
      </w:r>
    </w:p>
    <w:p w14:paraId="7A1923F3" w14:textId="39FF0974" w:rsidR="007F0AFD" w:rsidRPr="007F0AFD" w:rsidRDefault="007F0AFD" w:rsidP="007F0AFD">
      <w:pPr>
        <w:pStyle w:val="Odsekzoznamu"/>
        <w:numPr>
          <w:ilvl w:val="0"/>
          <w:numId w:val="38"/>
        </w:numPr>
        <w:spacing w:line="240" w:lineRule="auto"/>
        <w:rPr>
          <w:rFonts w:asciiTheme="minorHAnsi" w:hAnsiTheme="minorHAnsi" w:cstheme="minorHAnsi"/>
          <w:szCs w:val="24"/>
        </w:rPr>
      </w:pPr>
      <w:r w:rsidRPr="007F0AFD">
        <w:rPr>
          <w:rFonts w:asciiTheme="minorHAnsi" w:hAnsiTheme="minorHAnsi" w:cstheme="minorHAnsi"/>
          <w:szCs w:val="24"/>
        </w:rPr>
        <w:t>Predávajúci je oprávnený k predaji tovaru na základe živnostenského oprávnenia. Živnostenskú kontrolu vykonáva v rámci svojej pôsobnosti príslušný Okresný úrad odbor živnostenského podnikania. Slovenská obchodn</w:t>
      </w:r>
      <w:r w:rsidR="00655D02">
        <w:rPr>
          <w:rFonts w:asciiTheme="minorHAnsi" w:hAnsiTheme="minorHAnsi" w:cstheme="minorHAnsi"/>
          <w:szCs w:val="24"/>
        </w:rPr>
        <w:t>á</w:t>
      </w:r>
      <w:r w:rsidRPr="007F0AFD">
        <w:rPr>
          <w:rFonts w:asciiTheme="minorHAnsi" w:hAnsiTheme="minorHAnsi" w:cstheme="minorHAnsi"/>
          <w:szCs w:val="24"/>
        </w:rPr>
        <w:t xml:space="preserve"> inšpekcia vykonáva vo vymedzenom rozsahu okrem iného dozor nad dodržiavaním zákona č. 250/2007 Z.z. o ochrane spotrebiteľa v znení neskorších predpisov</w:t>
      </w:r>
      <w:r w:rsidR="00655D02">
        <w:rPr>
          <w:rFonts w:asciiTheme="minorHAnsi" w:hAnsiTheme="minorHAnsi" w:cstheme="minorHAnsi"/>
          <w:szCs w:val="24"/>
        </w:rPr>
        <w:t>.</w:t>
      </w:r>
    </w:p>
    <w:p w14:paraId="48CAC93E" w14:textId="31851AE3" w:rsidR="007F0AFD" w:rsidRPr="007F0AFD" w:rsidRDefault="007F0AFD" w:rsidP="007F0AFD">
      <w:pPr>
        <w:spacing w:line="240" w:lineRule="auto"/>
        <w:jc w:val="center"/>
        <w:rPr>
          <w:rFonts w:asciiTheme="minorHAnsi" w:hAnsiTheme="minorHAnsi" w:cstheme="minorHAnsi"/>
          <w:szCs w:val="24"/>
        </w:rPr>
      </w:pPr>
    </w:p>
    <w:p w14:paraId="794A72D2" w14:textId="3823E20B" w:rsidR="00C6351E" w:rsidRDefault="00C6351E" w:rsidP="00C6351E">
      <w:pPr>
        <w:spacing w:line="240" w:lineRule="auto"/>
        <w:rPr>
          <w:rFonts w:asciiTheme="minorHAnsi" w:hAnsiTheme="minorHAnsi" w:cstheme="minorHAnsi"/>
          <w:szCs w:val="24"/>
        </w:rPr>
      </w:pPr>
    </w:p>
    <w:p w14:paraId="53A38E4C" w14:textId="2BF456F5" w:rsidR="00C6351E" w:rsidRDefault="00655D02" w:rsidP="00655D02">
      <w:pPr>
        <w:spacing w:line="240" w:lineRule="auto"/>
        <w:jc w:val="center"/>
        <w:rPr>
          <w:rFonts w:asciiTheme="minorHAnsi" w:hAnsiTheme="minorHAnsi" w:cstheme="minorHAnsi"/>
          <w:b/>
          <w:bCs/>
          <w:sz w:val="28"/>
          <w:szCs w:val="28"/>
        </w:rPr>
      </w:pPr>
      <w:r w:rsidRPr="00655D02">
        <w:rPr>
          <w:rFonts w:asciiTheme="minorHAnsi" w:hAnsiTheme="minorHAnsi" w:cstheme="minorHAnsi"/>
          <w:b/>
          <w:bCs/>
          <w:sz w:val="28"/>
          <w:szCs w:val="28"/>
        </w:rPr>
        <w:t>IX.</w:t>
      </w:r>
    </w:p>
    <w:p w14:paraId="5DE0B80E" w14:textId="77777777" w:rsidR="00655D02" w:rsidRDefault="00655D02" w:rsidP="00655D02">
      <w:pPr>
        <w:spacing w:line="240" w:lineRule="auto"/>
        <w:jc w:val="center"/>
        <w:rPr>
          <w:rFonts w:asciiTheme="minorHAnsi" w:hAnsiTheme="minorHAnsi" w:cstheme="minorHAnsi"/>
          <w:b/>
          <w:bCs/>
          <w:sz w:val="28"/>
          <w:szCs w:val="28"/>
        </w:rPr>
      </w:pPr>
      <w:r>
        <w:rPr>
          <w:rFonts w:asciiTheme="minorHAnsi" w:hAnsiTheme="minorHAnsi" w:cstheme="minorHAnsi"/>
          <w:b/>
          <w:bCs/>
          <w:sz w:val="28"/>
          <w:szCs w:val="28"/>
        </w:rPr>
        <w:t>Záverečné ustanovenia</w:t>
      </w:r>
    </w:p>
    <w:p w14:paraId="0E2D1827" w14:textId="77777777" w:rsidR="00655D02" w:rsidRDefault="00655D02" w:rsidP="00655D02">
      <w:pPr>
        <w:spacing w:line="240" w:lineRule="auto"/>
        <w:jc w:val="center"/>
        <w:rPr>
          <w:rFonts w:asciiTheme="minorHAnsi" w:hAnsiTheme="minorHAnsi" w:cstheme="minorHAnsi"/>
          <w:b/>
          <w:bCs/>
          <w:sz w:val="28"/>
          <w:szCs w:val="28"/>
        </w:rPr>
      </w:pPr>
    </w:p>
    <w:p w14:paraId="48088DD2" w14:textId="77777777" w:rsidR="00F14F3B" w:rsidRDefault="00655D02" w:rsidP="00655D02">
      <w:pPr>
        <w:pStyle w:val="Odsekzoznamu"/>
        <w:numPr>
          <w:ilvl w:val="0"/>
          <w:numId w:val="39"/>
        </w:numPr>
        <w:spacing w:line="240" w:lineRule="auto"/>
        <w:rPr>
          <w:rFonts w:asciiTheme="minorHAnsi" w:hAnsiTheme="minorHAnsi" w:cstheme="minorHAnsi"/>
          <w:szCs w:val="24"/>
        </w:rPr>
      </w:pPr>
      <w:r w:rsidRPr="00655D02">
        <w:rPr>
          <w:rFonts w:asciiTheme="minorHAnsi" w:hAnsiTheme="minorHAnsi" w:cstheme="minorHAnsi"/>
          <w:szCs w:val="24"/>
        </w:rPr>
        <w:t>Všetky dojednania medzi predávajúcim a kupujúcim sa spravujú právnym poriadkom Slovenskej republiky. Ak vzťah založený kúpnou zmluvou obsahuje medzinárodný prvok, strany sa dohodli, že vzťah sa riadi právom Slovenskej republiky. Týmto nie sú dotknuté práva spotrebiteľa vyplývajúce z všeobecne záväzných právnych predpisov.</w:t>
      </w:r>
    </w:p>
    <w:p w14:paraId="685EB0C3" w14:textId="77777777" w:rsidR="007E2B25" w:rsidRDefault="00655D02" w:rsidP="00655D02">
      <w:pPr>
        <w:pStyle w:val="Odsekzoznamu"/>
        <w:numPr>
          <w:ilvl w:val="0"/>
          <w:numId w:val="39"/>
        </w:numPr>
        <w:spacing w:line="240" w:lineRule="auto"/>
        <w:rPr>
          <w:rFonts w:asciiTheme="minorHAnsi" w:hAnsiTheme="minorHAnsi" w:cstheme="minorHAnsi"/>
          <w:szCs w:val="24"/>
        </w:rPr>
      </w:pPr>
      <w:r w:rsidRPr="00F14F3B">
        <w:rPr>
          <w:rFonts w:asciiTheme="minorHAnsi" w:hAnsiTheme="minorHAnsi" w:cstheme="minorHAnsi"/>
          <w:szCs w:val="24"/>
        </w:rPr>
        <w:t>Predávajúci nie je vo vzťahu ku kupujúcemu viazaný žiadnymi kódexmi správania v zmysle ustanovení zákona č. 250/2007 Z.z. o ochrane spotrebiteľa v znení neskorších predpisov.</w:t>
      </w:r>
    </w:p>
    <w:p w14:paraId="57429CE8" w14:textId="77777777" w:rsidR="007E2B25" w:rsidRDefault="00655D02" w:rsidP="00655D02">
      <w:pPr>
        <w:pStyle w:val="Odsekzoznamu"/>
        <w:numPr>
          <w:ilvl w:val="0"/>
          <w:numId w:val="39"/>
        </w:numPr>
        <w:spacing w:line="240" w:lineRule="auto"/>
        <w:rPr>
          <w:rFonts w:asciiTheme="minorHAnsi" w:hAnsiTheme="minorHAnsi" w:cstheme="minorHAnsi"/>
          <w:szCs w:val="24"/>
        </w:rPr>
      </w:pPr>
      <w:r w:rsidRPr="007E2B25">
        <w:rPr>
          <w:rFonts w:asciiTheme="minorHAnsi" w:hAnsiTheme="minorHAnsi" w:cstheme="minorHAnsi"/>
          <w:szCs w:val="24"/>
        </w:rPr>
        <w:t>Všetky práva k webovým stránkam predávajúceho, najmä autorské práva k obsahu, vrátane rozvrhnutia stránky, fotiek, filmov, grafiky, ochranných známok, loga a ďalšieho obsahu a prvkov, prináleží predávajúcemu. Je zakázané kopírovať, upravovať alebo inak používať webové stránky alebo ich časť bez súhlasu predávajúceho.</w:t>
      </w:r>
    </w:p>
    <w:p w14:paraId="1F001FF7" w14:textId="77777777" w:rsidR="007E2B25" w:rsidRDefault="00655D02" w:rsidP="00655D02">
      <w:pPr>
        <w:pStyle w:val="Odsekzoznamu"/>
        <w:numPr>
          <w:ilvl w:val="0"/>
          <w:numId w:val="39"/>
        </w:numPr>
        <w:spacing w:line="240" w:lineRule="auto"/>
        <w:rPr>
          <w:rFonts w:asciiTheme="minorHAnsi" w:hAnsiTheme="minorHAnsi" w:cstheme="minorHAnsi"/>
          <w:szCs w:val="24"/>
        </w:rPr>
      </w:pPr>
      <w:r w:rsidRPr="007E2B25">
        <w:rPr>
          <w:rFonts w:asciiTheme="minorHAnsi" w:hAnsiTheme="minorHAnsi" w:cstheme="minorHAnsi"/>
          <w:szCs w:val="24"/>
        </w:rPr>
        <w:t>Predávajúci nenesie zodpovednosť za chyby vzniknuté v dôsledku zásahu tretích osôb do internetového obchodu alebo v dôsledku jeho použitia v rozpore s jeho určením. Kupujúci nesmie pri využívaní internetového obchodu používať postupy, ktoré by mohli mať negatívny vplyv na jeho prevádzku a nesmie vykonávať žiadnu činnosť, ktorá by mohla jemu alebo tretím osobám umožniť neoprávnene zasahovať či neoprávnene užívať programové vybavenie alebo ďalšie súčasti tvoriace internetový obchod a užívať internetový obchod alebo jeho časti či softwarové vybavenie takým spôsobom, ktorý by bol v rozpore s jeho určením či účelom.</w:t>
      </w:r>
    </w:p>
    <w:p w14:paraId="2DBDB7FC" w14:textId="77777777" w:rsidR="007E2B25" w:rsidRDefault="00655D02" w:rsidP="00655D02">
      <w:pPr>
        <w:pStyle w:val="Odsekzoznamu"/>
        <w:numPr>
          <w:ilvl w:val="0"/>
          <w:numId w:val="39"/>
        </w:numPr>
        <w:spacing w:line="240" w:lineRule="auto"/>
        <w:rPr>
          <w:rFonts w:asciiTheme="minorHAnsi" w:hAnsiTheme="minorHAnsi" w:cstheme="minorHAnsi"/>
          <w:szCs w:val="24"/>
        </w:rPr>
      </w:pPr>
      <w:r w:rsidRPr="007E2B25">
        <w:rPr>
          <w:rFonts w:asciiTheme="minorHAnsi" w:hAnsiTheme="minorHAnsi" w:cstheme="minorHAnsi"/>
          <w:szCs w:val="24"/>
        </w:rPr>
        <w:t>Kúpna zmluva vrátane obchodných podmienok je archivovaná predávajúcim v elektronickej podobe a nie je verejne prístupná.</w:t>
      </w:r>
    </w:p>
    <w:p w14:paraId="05F25FCC" w14:textId="77777777" w:rsidR="004D523B" w:rsidRDefault="00655D02" w:rsidP="00655D02">
      <w:pPr>
        <w:pStyle w:val="Odsekzoznamu"/>
        <w:numPr>
          <w:ilvl w:val="0"/>
          <w:numId w:val="39"/>
        </w:numPr>
        <w:spacing w:line="240" w:lineRule="auto"/>
        <w:rPr>
          <w:rFonts w:asciiTheme="minorHAnsi" w:hAnsiTheme="minorHAnsi" w:cstheme="minorHAnsi"/>
          <w:szCs w:val="24"/>
        </w:rPr>
      </w:pPr>
      <w:r w:rsidRPr="007E2B25">
        <w:rPr>
          <w:rFonts w:asciiTheme="minorHAnsi" w:hAnsiTheme="minorHAnsi" w:cstheme="minorHAnsi"/>
          <w:szCs w:val="24"/>
        </w:rPr>
        <w:t>Znenie obchodných podmienok môže predávajúci meniť či dopĺňať. Týmto ustanovením nie sú dotknuté práva a povinnosti vzniknuté po dobu účinnosti predchádzajúceho znenia obchodných podmienok.</w:t>
      </w:r>
    </w:p>
    <w:p w14:paraId="013CC754" w14:textId="77777777" w:rsidR="00655D02" w:rsidRPr="00655D02" w:rsidRDefault="00655D02" w:rsidP="00655D02">
      <w:pPr>
        <w:spacing w:line="240" w:lineRule="auto"/>
        <w:rPr>
          <w:rFonts w:asciiTheme="minorHAnsi" w:hAnsiTheme="minorHAnsi" w:cstheme="minorHAnsi"/>
          <w:szCs w:val="24"/>
        </w:rPr>
      </w:pPr>
    </w:p>
    <w:p w14:paraId="645EB0FC" w14:textId="4B498B70" w:rsidR="00655D02" w:rsidRPr="00655D02" w:rsidRDefault="00655D02" w:rsidP="004D523B">
      <w:pPr>
        <w:spacing w:line="240" w:lineRule="auto"/>
        <w:ind w:firstLine="708"/>
        <w:rPr>
          <w:rFonts w:asciiTheme="minorHAnsi" w:hAnsiTheme="minorHAnsi" w:cstheme="minorHAnsi"/>
          <w:sz w:val="22"/>
        </w:rPr>
      </w:pPr>
      <w:r w:rsidRPr="00655D02">
        <w:rPr>
          <w:rFonts w:asciiTheme="minorHAnsi" w:hAnsiTheme="minorHAnsi" w:cstheme="minorHAnsi"/>
          <w:szCs w:val="24"/>
        </w:rPr>
        <w:t>Tieto obchodné podmienky nadobúdajú účinnosť dňom</w:t>
      </w:r>
      <w:r w:rsidR="004D523B">
        <w:rPr>
          <w:rFonts w:asciiTheme="minorHAnsi" w:hAnsiTheme="minorHAnsi" w:cstheme="minorHAnsi"/>
          <w:szCs w:val="24"/>
        </w:rPr>
        <w:t xml:space="preserve"> </w:t>
      </w:r>
      <w:r w:rsidR="00FA530C">
        <w:rPr>
          <w:rFonts w:asciiTheme="minorHAnsi" w:hAnsiTheme="minorHAnsi" w:cstheme="minorHAnsi"/>
          <w:szCs w:val="24"/>
        </w:rPr>
        <w:t>1.4.2022</w:t>
      </w:r>
    </w:p>
    <w:p w14:paraId="6829A0BC" w14:textId="77777777" w:rsidR="00C6351E" w:rsidRPr="00C6351E" w:rsidRDefault="00C6351E" w:rsidP="00655D02">
      <w:pPr>
        <w:spacing w:line="240" w:lineRule="auto"/>
        <w:rPr>
          <w:rFonts w:asciiTheme="minorHAnsi" w:hAnsiTheme="minorHAnsi" w:cstheme="minorHAnsi"/>
          <w:szCs w:val="24"/>
        </w:rPr>
      </w:pPr>
    </w:p>
    <w:p w14:paraId="7900F790" w14:textId="35264088" w:rsidR="00660E6C" w:rsidRDefault="00660E6C" w:rsidP="00655D02">
      <w:pPr>
        <w:pStyle w:val="Odsekzoznamu"/>
        <w:spacing w:line="240" w:lineRule="auto"/>
        <w:rPr>
          <w:rFonts w:asciiTheme="minorHAnsi" w:eastAsia="Times New Roman" w:hAnsiTheme="minorHAnsi" w:cstheme="minorHAnsi"/>
          <w:color w:val="7F7F7F"/>
          <w:sz w:val="18"/>
          <w:szCs w:val="18"/>
          <w:lang w:eastAsia="sk-SK"/>
        </w:rPr>
      </w:pPr>
    </w:p>
    <w:p w14:paraId="17866691" w14:textId="1A199541" w:rsidR="00660E6C" w:rsidRDefault="00660E6C" w:rsidP="00655D02">
      <w:pPr>
        <w:pStyle w:val="Odsekzoznamu"/>
        <w:spacing w:line="240" w:lineRule="auto"/>
        <w:rPr>
          <w:rFonts w:asciiTheme="minorHAnsi" w:eastAsia="Times New Roman" w:hAnsiTheme="minorHAnsi" w:cstheme="minorHAnsi"/>
          <w:color w:val="7F7F7F"/>
          <w:sz w:val="18"/>
          <w:szCs w:val="18"/>
          <w:lang w:eastAsia="sk-SK"/>
        </w:rPr>
      </w:pPr>
    </w:p>
    <w:p w14:paraId="627FAA84" w14:textId="77777777" w:rsidR="00660E6C" w:rsidRPr="005B5FA8" w:rsidRDefault="00660E6C" w:rsidP="00655D02">
      <w:pPr>
        <w:pStyle w:val="Odsekzoznamu"/>
        <w:spacing w:line="240" w:lineRule="auto"/>
        <w:rPr>
          <w:rFonts w:asciiTheme="minorHAnsi" w:eastAsia="Times New Roman" w:hAnsiTheme="minorHAnsi" w:cstheme="minorHAnsi"/>
          <w:color w:val="7F7F7F"/>
          <w:sz w:val="18"/>
          <w:szCs w:val="18"/>
          <w:lang w:eastAsia="sk-SK"/>
        </w:rPr>
      </w:pPr>
    </w:p>
    <w:p w14:paraId="75950858" w14:textId="730441D8" w:rsidR="005B5FA8" w:rsidRDefault="005B5FA8" w:rsidP="005B5FA8">
      <w:pPr>
        <w:pStyle w:val="Odsekzoznamu"/>
        <w:spacing w:line="240" w:lineRule="auto"/>
        <w:rPr>
          <w:rFonts w:asciiTheme="minorHAnsi" w:eastAsia="Times New Roman" w:hAnsiTheme="minorHAnsi" w:cstheme="minorHAnsi"/>
          <w:color w:val="7F7F7F"/>
          <w:sz w:val="18"/>
          <w:szCs w:val="18"/>
          <w:lang w:eastAsia="sk-SK"/>
        </w:rPr>
      </w:pPr>
    </w:p>
    <w:p w14:paraId="055EE5B9" w14:textId="249F8D33" w:rsidR="00655D02" w:rsidRDefault="00655D02" w:rsidP="005B5FA8">
      <w:pPr>
        <w:pStyle w:val="Odsekzoznamu"/>
        <w:spacing w:line="240" w:lineRule="auto"/>
        <w:rPr>
          <w:rFonts w:asciiTheme="minorHAnsi" w:eastAsia="Times New Roman" w:hAnsiTheme="minorHAnsi" w:cstheme="minorHAnsi"/>
          <w:color w:val="7F7F7F"/>
          <w:sz w:val="18"/>
          <w:szCs w:val="18"/>
          <w:lang w:eastAsia="sk-SK"/>
        </w:rPr>
      </w:pPr>
    </w:p>
    <w:p w14:paraId="2E32E8AD" w14:textId="77777777" w:rsidR="006B46FB" w:rsidRPr="00717E8B" w:rsidRDefault="006B46FB" w:rsidP="00717E8B">
      <w:pPr>
        <w:spacing w:line="240" w:lineRule="auto"/>
        <w:rPr>
          <w:rFonts w:asciiTheme="minorHAnsi" w:hAnsiTheme="minorHAnsi" w:cstheme="minorHAnsi"/>
        </w:rPr>
      </w:pPr>
    </w:p>
    <w:sectPr w:rsidR="006B46FB" w:rsidRPr="00717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CAB"/>
    <w:multiLevelType w:val="hybridMultilevel"/>
    <w:tmpl w:val="D9BC9E06"/>
    <w:lvl w:ilvl="0" w:tplc="DFA20364">
      <w:start w:val="1"/>
      <w:numFmt w:val="decimal"/>
      <w:lvlText w:val="%1."/>
      <w:lvlJc w:val="left"/>
      <w:pPr>
        <w:ind w:left="1080" w:hanging="360"/>
      </w:pPr>
      <w:rPr>
        <w:rFonts w:asciiTheme="minorHAnsi" w:eastAsia="Times New Roman" w:hAnsiTheme="minorHAnsi" w:cstheme="minorHAnsi"/>
        <w:b w:val="0"/>
        <w:bCs w:val="0"/>
        <w:color w:val="auto"/>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3701F65"/>
    <w:multiLevelType w:val="hybridMultilevel"/>
    <w:tmpl w:val="45B47734"/>
    <w:lvl w:ilvl="0" w:tplc="041B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71D0FD1"/>
    <w:multiLevelType w:val="hybridMultilevel"/>
    <w:tmpl w:val="2762477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759084D"/>
    <w:multiLevelType w:val="hybridMultilevel"/>
    <w:tmpl w:val="6E566F1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99D79B7"/>
    <w:multiLevelType w:val="hybridMultilevel"/>
    <w:tmpl w:val="C43010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2E594A"/>
    <w:multiLevelType w:val="hybridMultilevel"/>
    <w:tmpl w:val="839C5D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2959EA"/>
    <w:multiLevelType w:val="hybridMultilevel"/>
    <w:tmpl w:val="818EAA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82153D"/>
    <w:multiLevelType w:val="hybridMultilevel"/>
    <w:tmpl w:val="55BA3ABE"/>
    <w:lvl w:ilvl="0" w:tplc="BD0040E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229E4FC1"/>
    <w:multiLevelType w:val="hybridMultilevel"/>
    <w:tmpl w:val="4066F040"/>
    <w:lvl w:ilvl="0" w:tplc="ADE6C586">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E4B2E54"/>
    <w:multiLevelType w:val="hybridMultilevel"/>
    <w:tmpl w:val="03F8C2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E808AA"/>
    <w:multiLevelType w:val="hybridMultilevel"/>
    <w:tmpl w:val="3D6499F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4A4410D"/>
    <w:multiLevelType w:val="hybridMultilevel"/>
    <w:tmpl w:val="7138D4D8"/>
    <w:lvl w:ilvl="0" w:tplc="EFC87FB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80A1010"/>
    <w:multiLevelType w:val="multilevel"/>
    <w:tmpl w:val="BCCA283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9FA6BBF"/>
    <w:multiLevelType w:val="multilevel"/>
    <w:tmpl w:val="90A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9D3579"/>
    <w:multiLevelType w:val="multilevel"/>
    <w:tmpl w:val="2F84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7F17A5"/>
    <w:multiLevelType w:val="hybridMultilevel"/>
    <w:tmpl w:val="829285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D7750E4"/>
    <w:multiLevelType w:val="hybridMultilevel"/>
    <w:tmpl w:val="96DC0586"/>
    <w:lvl w:ilvl="0" w:tplc="86BC7F6A">
      <w:start w:val="1"/>
      <w:numFmt w:val="decimal"/>
      <w:lvlText w:val="%1."/>
      <w:lvlJc w:val="left"/>
      <w:pPr>
        <w:ind w:left="720" w:hanging="360"/>
      </w:pPr>
      <w:rPr>
        <w:rFonts w:hint="default"/>
        <w:b/>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DC8690B"/>
    <w:multiLevelType w:val="hybridMultilevel"/>
    <w:tmpl w:val="74F081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65C7FD4"/>
    <w:multiLevelType w:val="hybridMultilevel"/>
    <w:tmpl w:val="57F6E74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6F44E72"/>
    <w:multiLevelType w:val="multilevel"/>
    <w:tmpl w:val="5C6C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2C545A"/>
    <w:multiLevelType w:val="hybridMultilevel"/>
    <w:tmpl w:val="96C0DA48"/>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1" w15:restartNumberingAfterBreak="0">
    <w:nsid w:val="51527935"/>
    <w:multiLevelType w:val="multilevel"/>
    <w:tmpl w:val="5E08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A52C7A"/>
    <w:multiLevelType w:val="hybridMultilevel"/>
    <w:tmpl w:val="63CE344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592C3C45"/>
    <w:multiLevelType w:val="hybridMultilevel"/>
    <w:tmpl w:val="8F869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BFA5F8C"/>
    <w:multiLevelType w:val="hybridMultilevel"/>
    <w:tmpl w:val="A9C8D29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5C8C2FE7"/>
    <w:multiLevelType w:val="hybridMultilevel"/>
    <w:tmpl w:val="CC5EAD38"/>
    <w:lvl w:ilvl="0" w:tplc="DDE8960C">
      <w:start w:val="1"/>
      <w:numFmt w:val="decimal"/>
      <w:lvlText w:val="%1."/>
      <w:lvlJc w:val="left"/>
      <w:pPr>
        <w:ind w:left="720" w:hanging="360"/>
      </w:pPr>
      <w:rPr>
        <w:rFonts w:eastAsia="Times New Roman"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CEC2003"/>
    <w:multiLevelType w:val="hybridMultilevel"/>
    <w:tmpl w:val="AC6882E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632C5270"/>
    <w:multiLevelType w:val="hybridMultilevel"/>
    <w:tmpl w:val="8D9E90B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67E32D69"/>
    <w:multiLevelType w:val="multilevel"/>
    <w:tmpl w:val="B236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D71B76"/>
    <w:multiLevelType w:val="hybridMultilevel"/>
    <w:tmpl w:val="D0249430"/>
    <w:lvl w:ilvl="0" w:tplc="A38CD60E">
      <w:start w:val="1"/>
      <w:numFmt w:val="decimal"/>
      <w:lvlText w:val="%1."/>
      <w:lvlJc w:val="left"/>
      <w:pPr>
        <w:ind w:left="720" w:hanging="360"/>
      </w:pPr>
      <w:rPr>
        <w:rFonts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B613503"/>
    <w:multiLevelType w:val="hybridMultilevel"/>
    <w:tmpl w:val="7548ED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C33417A"/>
    <w:multiLevelType w:val="multilevel"/>
    <w:tmpl w:val="4CBC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F53085"/>
    <w:multiLevelType w:val="hybridMultilevel"/>
    <w:tmpl w:val="86B2B9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1BE5F11"/>
    <w:multiLevelType w:val="hybridMultilevel"/>
    <w:tmpl w:val="D548CE2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16cid:durableId="95368047">
    <w:abstractNumId w:val="12"/>
  </w:num>
  <w:num w:numId="2" w16cid:durableId="1414661249">
    <w:abstractNumId w:val="12"/>
  </w:num>
  <w:num w:numId="3" w16cid:durableId="868565140">
    <w:abstractNumId w:val="12"/>
  </w:num>
  <w:num w:numId="4" w16cid:durableId="794103799">
    <w:abstractNumId w:val="12"/>
  </w:num>
  <w:num w:numId="5" w16cid:durableId="1010958379">
    <w:abstractNumId w:val="12"/>
  </w:num>
  <w:num w:numId="6" w16cid:durableId="1425569526">
    <w:abstractNumId w:val="12"/>
  </w:num>
  <w:num w:numId="7" w16cid:durableId="2109034490">
    <w:abstractNumId w:val="12"/>
  </w:num>
  <w:num w:numId="8" w16cid:durableId="1845515729">
    <w:abstractNumId w:val="12"/>
  </w:num>
  <w:num w:numId="9" w16cid:durableId="466095559">
    <w:abstractNumId w:val="12"/>
  </w:num>
  <w:num w:numId="10" w16cid:durableId="1937248818">
    <w:abstractNumId w:val="25"/>
  </w:num>
  <w:num w:numId="11" w16cid:durableId="1367833336">
    <w:abstractNumId w:val="29"/>
  </w:num>
  <w:num w:numId="12" w16cid:durableId="55904676">
    <w:abstractNumId w:val="0"/>
  </w:num>
  <w:num w:numId="13" w16cid:durableId="1395271350">
    <w:abstractNumId w:val="17"/>
  </w:num>
  <w:num w:numId="14" w16cid:durableId="653335855">
    <w:abstractNumId w:val="6"/>
  </w:num>
  <w:num w:numId="15" w16cid:durableId="991181121">
    <w:abstractNumId w:val="32"/>
  </w:num>
  <w:num w:numId="16" w16cid:durableId="1572348003">
    <w:abstractNumId w:val="7"/>
  </w:num>
  <w:num w:numId="17" w16cid:durableId="620914512">
    <w:abstractNumId w:val="15"/>
  </w:num>
  <w:num w:numId="18" w16cid:durableId="1945571467">
    <w:abstractNumId w:val="20"/>
  </w:num>
  <w:num w:numId="19" w16cid:durableId="822160650">
    <w:abstractNumId w:val="21"/>
  </w:num>
  <w:num w:numId="20" w16cid:durableId="93283024">
    <w:abstractNumId w:val="2"/>
  </w:num>
  <w:num w:numId="21" w16cid:durableId="441655473">
    <w:abstractNumId w:val="9"/>
  </w:num>
  <w:num w:numId="22" w16cid:durableId="957759399">
    <w:abstractNumId w:val="16"/>
  </w:num>
  <w:num w:numId="23" w16cid:durableId="824323984">
    <w:abstractNumId w:val="8"/>
  </w:num>
  <w:num w:numId="24" w16cid:durableId="1021711100">
    <w:abstractNumId w:val="19"/>
  </w:num>
  <w:num w:numId="25" w16cid:durableId="1937980336">
    <w:abstractNumId w:val="18"/>
  </w:num>
  <w:num w:numId="26" w16cid:durableId="251012484">
    <w:abstractNumId w:val="28"/>
  </w:num>
  <w:num w:numId="27" w16cid:durableId="356125832">
    <w:abstractNumId w:val="13"/>
  </w:num>
  <w:num w:numId="28" w16cid:durableId="1641879725">
    <w:abstractNumId w:val="5"/>
  </w:num>
  <w:num w:numId="29" w16cid:durableId="559368633">
    <w:abstractNumId w:val="11"/>
  </w:num>
  <w:num w:numId="30" w16cid:durableId="1062871141">
    <w:abstractNumId w:val="26"/>
  </w:num>
  <w:num w:numId="31" w16cid:durableId="1385955596">
    <w:abstractNumId w:val="3"/>
  </w:num>
  <w:num w:numId="32" w16cid:durableId="1630937913">
    <w:abstractNumId w:val="14"/>
  </w:num>
  <w:num w:numId="33" w16cid:durableId="1399547450">
    <w:abstractNumId w:val="10"/>
  </w:num>
  <w:num w:numId="34" w16cid:durableId="1196650847">
    <w:abstractNumId w:val="22"/>
  </w:num>
  <w:num w:numId="35" w16cid:durableId="1868719039">
    <w:abstractNumId w:val="31"/>
  </w:num>
  <w:num w:numId="36" w16cid:durableId="373433659">
    <w:abstractNumId w:val="24"/>
  </w:num>
  <w:num w:numId="37" w16cid:durableId="978917044">
    <w:abstractNumId w:val="23"/>
  </w:num>
  <w:num w:numId="38" w16cid:durableId="1516578949">
    <w:abstractNumId w:val="30"/>
  </w:num>
  <w:num w:numId="39" w16cid:durableId="979655739">
    <w:abstractNumId w:val="4"/>
  </w:num>
  <w:num w:numId="40" w16cid:durableId="163666139">
    <w:abstractNumId w:val="33"/>
  </w:num>
  <w:num w:numId="41" w16cid:durableId="1574897749">
    <w:abstractNumId w:val="1"/>
  </w:num>
  <w:num w:numId="42" w16cid:durableId="13730706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9E"/>
    <w:rsid w:val="000156E5"/>
    <w:rsid w:val="0002075D"/>
    <w:rsid w:val="00024F4A"/>
    <w:rsid w:val="000F4A09"/>
    <w:rsid w:val="00123F0F"/>
    <w:rsid w:val="00164401"/>
    <w:rsid w:val="001F1CB0"/>
    <w:rsid w:val="001F21C3"/>
    <w:rsid w:val="00247B18"/>
    <w:rsid w:val="00265EE1"/>
    <w:rsid w:val="00294AAC"/>
    <w:rsid w:val="002B0C2E"/>
    <w:rsid w:val="002B1F07"/>
    <w:rsid w:val="002C3D81"/>
    <w:rsid w:val="002D649E"/>
    <w:rsid w:val="002F3E55"/>
    <w:rsid w:val="00382E0C"/>
    <w:rsid w:val="003A3843"/>
    <w:rsid w:val="003A6F33"/>
    <w:rsid w:val="003E73B3"/>
    <w:rsid w:val="003F113E"/>
    <w:rsid w:val="00453E6B"/>
    <w:rsid w:val="00466A4F"/>
    <w:rsid w:val="00472D48"/>
    <w:rsid w:val="004A7E0C"/>
    <w:rsid w:val="004B4851"/>
    <w:rsid w:val="004D523B"/>
    <w:rsid w:val="005033F5"/>
    <w:rsid w:val="00503741"/>
    <w:rsid w:val="00511DC3"/>
    <w:rsid w:val="005202ED"/>
    <w:rsid w:val="00541FCB"/>
    <w:rsid w:val="00544508"/>
    <w:rsid w:val="00550DAD"/>
    <w:rsid w:val="005B5FA8"/>
    <w:rsid w:val="005E18C7"/>
    <w:rsid w:val="005F2828"/>
    <w:rsid w:val="00613918"/>
    <w:rsid w:val="00637875"/>
    <w:rsid w:val="00655D02"/>
    <w:rsid w:val="00656675"/>
    <w:rsid w:val="00660E6C"/>
    <w:rsid w:val="00661581"/>
    <w:rsid w:val="00692629"/>
    <w:rsid w:val="00692F85"/>
    <w:rsid w:val="006B46FB"/>
    <w:rsid w:val="006C7D76"/>
    <w:rsid w:val="006D0F83"/>
    <w:rsid w:val="006F0283"/>
    <w:rsid w:val="006F2AFD"/>
    <w:rsid w:val="00712DE2"/>
    <w:rsid w:val="00713AF9"/>
    <w:rsid w:val="00717E8B"/>
    <w:rsid w:val="0074507C"/>
    <w:rsid w:val="007850D8"/>
    <w:rsid w:val="007C195C"/>
    <w:rsid w:val="007D458F"/>
    <w:rsid w:val="007E2B25"/>
    <w:rsid w:val="007F0AFD"/>
    <w:rsid w:val="008074CF"/>
    <w:rsid w:val="008173F3"/>
    <w:rsid w:val="008B6BF6"/>
    <w:rsid w:val="008E02F1"/>
    <w:rsid w:val="008E57CA"/>
    <w:rsid w:val="00951BC9"/>
    <w:rsid w:val="0095527F"/>
    <w:rsid w:val="0096424A"/>
    <w:rsid w:val="00966674"/>
    <w:rsid w:val="00966A7D"/>
    <w:rsid w:val="00976E60"/>
    <w:rsid w:val="009A037B"/>
    <w:rsid w:val="009A40E1"/>
    <w:rsid w:val="009B18B7"/>
    <w:rsid w:val="009C2805"/>
    <w:rsid w:val="009E157B"/>
    <w:rsid w:val="009E4736"/>
    <w:rsid w:val="009E510A"/>
    <w:rsid w:val="009F2339"/>
    <w:rsid w:val="00A038D7"/>
    <w:rsid w:val="00A66FD7"/>
    <w:rsid w:val="00AB27D0"/>
    <w:rsid w:val="00AB386F"/>
    <w:rsid w:val="00AC7914"/>
    <w:rsid w:val="00AC7CA7"/>
    <w:rsid w:val="00AD0381"/>
    <w:rsid w:val="00AD7035"/>
    <w:rsid w:val="00AE5EEC"/>
    <w:rsid w:val="00B11314"/>
    <w:rsid w:val="00B36A71"/>
    <w:rsid w:val="00B80A72"/>
    <w:rsid w:val="00BA456D"/>
    <w:rsid w:val="00BD2CDA"/>
    <w:rsid w:val="00C6351E"/>
    <w:rsid w:val="00C71309"/>
    <w:rsid w:val="00CE38F2"/>
    <w:rsid w:val="00CF092E"/>
    <w:rsid w:val="00CF268A"/>
    <w:rsid w:val="00CF46C8"/>
    <w:rsid w:val="00D57B82"/>
    <w:rsid w:val="00D62FFF"/>
    <w:rsid w:val="00D80097"/>
    <w:rsid w:val="00D87CC0"/>
    <w:rsid w:val="00DC1024"/>
    <w:rsid w:val="00DC1D4E"/>
    <w:rsid w:val="00E23781"/>
    <w:rsid w:val="00E34945"/>
    <w:rsid w:val="00E375F7"/>
    <w:rsid w:val="00E37D75"/>
    <w:rsid w:val="00E90FE6"/>
    <w:rsid w:val="00ED4844"/>
    <w:rsid w:val="00EF4573"/>
    <w:rsid w:val="00F14F3B"/>
    <w:rsid w:val="00F4776C"/>
    <w:rsid w:val="00F56556"/>
    <w:rsid w:val="00F57A53"/>
    <w:rsid w:val="00FA3D33"/>
    <w:rsid w:val="00FA530C"/>
    <w:rsid w:val="00FD5A23"/>
    <w:rsid w:val="00FE22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4AB7"/>
  <w15:chartTrackingRefBased/>
  <w15:docId w15:val="{C4A8549C-E0B8-48B1-8733-4F5DF5C9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2F1"/>
    <w:pPr>
      <w:spacing w:after="0" w:line="360" w:lineRule="auto"/>
    </w:pPr>
    <w:rPr>
      <w:rFonts w:ascii="Times New Roman" w:hAnsi="Times New Roman"/>
      <w:sz w:val="24"/>
    </w:rPr>
  </w:style>
  <w:style w:type="paragraph" w:styleId="Nadpis1">
    <w:name w:val="heading 1"/>
    <w:basedOn w:val="Normlny"/>
    <w:next w:val="Normlny"/>
    <w:link w:val="Nadpis1Char"/>
    <w:autoRedefine/>
    <w:uiPriority w:val="9"/>
    <w:qFormat/>
    <w:rsid w:val="000156E5"/>
    <w:pPr>
      <w:keepNext/>
      <w:keepLines/>
      <w:pageBreakBefore/>
      <w:numPr>
        <w:numId w:val="6"/>
      </w:numPr>
      <w:spacing w:before="240" w:after="120"/>
      <w:ind w:left="0" w:firstLine="0"/>
      <w:outlineLvl w:val="0"/>
    </w:pPr>
    <w:rPr>
      <w:rFonts w:eastAsiaTheme="majorEastAsia" w:cstheme="majorBidi"/>
      <w:b/>
      <w:caps/>
      <w:sz w:val="32"/>
      <w:szCs w:val="32"/>
    </w:rPr>
  </w:style>
  <w:style w:type="paragraph" w:styleId="Nadpis2">
    <w:name w:val="heading 2"/>
    <w:basedOn w:val="Normlny"/>
    <w:next w:val="Normlny"/>
    <w:link w:val="Nadpis2Char"/>
    <w:autoRedefine/>
    <w:uiPriority w:val="9"/>
    <w:unhideWhenUsed/>
    <w:qFormat/>
    <w:rsid w:val="000156E5"/>
    <w:pPr>
      <w:numPr>
        <w:ilvl w:val="1"/>
        <w:numId w:val="9"/>
      </w:numPr>
      <w:spacing w:before="120" w:after="60"/>
      <w:outlineLvl w:val="1"/>
    </w:pPr>
    <w:rPr>
      <w:rFonts w:cs="Times New Roman"/>
      <w:b/>
      <w:sz w:val="28"/>
    </w:rPr>
  </w:style>
  <w:style w:type="paragraph" w:styleId="Nadpis3">
    <w:name w:val="heading 3"/>
    <w:basedOn w:val="Normlny"/>
    <w:next w:val="Normlny"/>
    <w:link w:val="Nadpis3Char"/>
    <w:autoRedefine/>
    <w:uiPriority w:val="9"/>
    <w:unhideWhenUsed/>
    <w:qFormat/>
    <w:rsid w:val="000156E5"/>
    <w:pPr>
      <w:keepNext/>
      <w:keepLines/>
      <w:numPr>
        <w:ilvl w:val="2"/>
        <w:numId w:val="9"/>
      </w:numPr>
      <w:spacing w:before="120" w:after="60"/>
      <w:outlineLvl w:val="2"/>
    </w:pPr>
    <w:rPr>
      <w:rFonts w:eastAsiaTheme="majorEastAsia" w:cstheme="majorBidi"/>
      <w:b/>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autoRedefine/>
    <w:uiPriority w:val="10"/>
    <w:qFormat/>
    <w:rsid w:val="00511DC3"/>
    <w:pPr>
      <w:spacing w:line="240" w:lineRule="auto"/>
      <w:contextualSpacing/>
    </w:pPr>
    <w:rPr>
      <w:rFonts w:eastAsiaTheme="majorEastAsia" w:cstheme="majorBidi"/>
      <w:b/>
      <w:caps/>
      <w:spacing w:val="-10"/>
      <w:kern w:val="28"/>
      <w:sz w:val="32"/>
      <w:szCs w:val="56"/>
    </w:rPr>
  </w:style>
  <w:style w:type="character" w:customStyle="1" w:styleId="NzovChar">
    <w:name w:val="Názov Char"/>
    <w:basedOn w:val="Predvolenpsmoodseku"/>
    <w:link w:val="Nzov"/>
    <w:uiPriority w:val="10"/>
    <w:rsid w:val="00511DC3"/>
    <w:rPr>
      <w:rFonts w:ascii="Times New Roman" w:eastAsiaTheme="majorEastAsia" w:hAnsi="Times New Roman" w:cstheme="majorBidi"/>
      <w:b/>
      <w:caps/>
      <w:spacing w:val="-10"/>
      <w:kern w:val="28"/>
      <w:sz w:val="32"/>
      <w:szCs w:val="56"/>
    </w:rPr>
  </w:style>
  <w:style w:type="character" w:customStyle="1" w:styleId="Nadpis1Char">
    <w:name w:val="Nadpis 1 Char"/>
    <w:basedOn w:val="Predvolenpsmoodseku"/>
    <w:link w:val="Nadpis1"/>
    <w:uiPriority w:val="9"/>
    <w:rsid w:val="000156E5"/>
    <w:rPr>
      <w:rFonts w:ascii="Times New Roman" w:eastAsiaTheme="majorEastAsia" w:hAnsi="Times New Roman" w:cstheme="majorBidi"/>
      <w:b/>
      <w:caps/>
      <w:sz w:val="32"/>
      <w:szCs w:val="32"/>
    </w:rPr>
  </w:style>
  <w:style w:type="character" w:customStyle="1" w:styleId="Nadpis2Char">
    <w:name w:val="Nadpis 2 Char"/>
    <w:basedOn w:val="Predvolenpsmoodseku"/>
    <w:link w:val="Nadpis2"/>
    <w:uiPriority w:val="9"/>
    <w:rsid w:val="008E02F1"/>
    <w:rPr>
      <w:rFonts w:ascii="Times New Roman" w:hAnsi="Times New Roman" w:cs="Times New Roman"/>
      <w:b/>
      <w:sz w:val="28"/>
    </w:rPr>
  </w:style>
  <w:style w:type="character" w:customStyle="1" w:styleId="Nadpis3Char">
    <w:name w:val="Nadpis 3 Char"/>
    <w:basedOn w:val="Predvolenpsmoodseku"/>
    <w:link w:val="Nadpis3"/>
    <w:uiPriority w:val="9"/>
    <w:rsid w:val="00511DC3"/>
    <w:rPr>
      <w:rFonts w:ascii="Times New Roman" w:eastAsiaTheme="majorEastAsia" w:hAnsi="Times New Roman" w:cstheme="majorBidi"/>
      <w:b/>
      <w:sz w:val="24"/>
      <w:szCs w:val="24"/>
    </w:rPr>
  </w:style>
  <w:style w:type="paragraph" w:styleId="Normlnywebov">
    <w:name w:val="Normal (Web)"/>
    <w:basedOn w:val="Normlny"/>
    <w:uiPriority w:val="99"/>
    <w:semiHidden/>
    <w:unhideWhenUsed/>
    <w:rsid w:val="002D649E"/>
    <w:pPr>
      <w:spacing w:before="100" w:beforeAutospacing="1" w:after="100" w:afterAutospacing="1" w:line="240" w:lineRule="auto"/>
    </w:pPr>
    <w:rPr>
      <w:rFonts w:eastAsia="Times New Roman" w:cs="Times New Roman"/>
      <w:szCs w:val="24"/>
      <w:lang w:eastAsia="sk-SK"/>
    </w:rPr>
  </w:style>
  <w:style w:type="character" w:styleId="Vrazn">
    <w:name w:val="Strong"/>
    <w:basedOn w:val="Predvolenpsmoodseku"/>
    <w:uiPriority w:val="22"/>
    <w:qFormat/>
    <w:rsid w:val="002D649E"/>
    <w:rPr>
      <w:b/>
      <w:bCs/>
    </w:rPr>
  </w:style>
  <w:style w:type="character" w:styleId="Hypertextovprepojenie">
    <w:name w:val="Hyperlink"/>
    <w:basedOn w:val="Predvolenpsmoodseku"/>
    <w:uiPriority w:val="99"/>
    <w:unhideWhenUsed/>
    <w:rsid w:val="002D649E"/>
    <w:rPr>
      <w:color w:val="0000FF"/>
      <w:u w:val="single"/>
    </w:rPr>
  </w:style>
  <w:style w:type="paragraph" w:customStyle="1" w:styleId="p5">
    <w:name w:val="p5"/>
    <w:basedOn w:val="Normlny"/>
    <w:rsid w:val="002D649E"/>
    <w:pPr>
      <w:spacing w:before="100" w:beforeAutospacing="1" w:after="100" w:afterAutospacing="1" w:line="240" w:lineRule="auto"/>
    </w:pPr>
    <w:rPr>
      <w:rFonts w:eastAsia="Times New Roman" w:cs="Times New Roman"/>
      <w:szCs w:val="24"/>
      <w:lang w:eastAsia="sk-SK"/>
    </w:rPr>
  </w:style>
  <w:style w:type="character" w:customStyle="1" w:styleId="s1">
    <w:name w:val="s1"/>
    <w:basedOn w:val="Predvolenpsmoodseku"/>
    <w:rsid w:val="002D649E"/>
  </w:style>
  <w:style w:type="character" w:customStyle="1" w:styleId="apple-converted-space">
    <w:name w:val="apple-converted-space"/>
    <w:basedOn w:val="Predvolenpsmoodseku"/>
    <w:rsid w:val="002D649E"/>
  </w:style>
  <w:style w:type="paragraph" w:customStyle="1" w:styleId="p6">
    <w:name w:val="p6"/>
    <w:basedOn w:val="Normlny"/>
    <w:rsid w:val="002D649E"/>
    <w:pPr>
      <w:spacing w:before="100" w:beforeAutospacing="1" w:after="100" w:afterAutospacing="1" w:line="240" w:lineRule="auto"/>
    </w:pPr>
    <w:rPr>
      <w:rFonts w:eastAsia="Times New Roman" w:cs="Times New Roman"/>
      <w:szCs w:val="24"/>
      <w:lang w:eastAsia="sk-SK"/>
    </w:rPr>
  </w:style>
  <w:style w:type="paragraph" w:customStyle="1" w:styleId="p7">
    <w:name w:val="p7"/>
    <w:basedOn w:val="Normlny"/>
    <w:rsid w:val="002D649E"/>
    <w:pPr>
      <w:spacing w:before="100" w:beforeAutospacing="1" w:after="100" w:afterAutospacing="1" w:line="240" w:lineRule="auto"/>
    </w:pPr>
    <w:rPr>
      <w:rFonts w:eastAsia="Times New Roman" w:cs="Times New Roman"/>
      <w:szCs w:val="24"/>
      <w:lang w:eastAsia="sk-SK"/>
    </w:rPr>
  </w:style>
  <w:style w:type="character" w:customStyle="1" w:styleId="s3">
    <w:name w:val="s3"/>
    <w:basedOn w:val="Predvolenpsmoodseku"/>
    <w:rsid w:val="002D649E"/>
  </w:style>
  <w:style w:type="character" w:customStyle="1" w:styleId="s4">
    <w:name w:val="s4"/>
    <w:basedOn w:val="Predvolenpsmoodseku"/>
    <w:rsid w:val="002D649E"/>
  </w:style>
  <w:style w:type="character" w:styleId="Nevyrieenzmienka">
    <w:name w:val="Unresolved Mention"/>
    <w:basedOn w:val="Predvolenpsmoodseku"/>
    <w:uiPriority w:val="99"/>
    <w:semiHidden/>
    <w:unhideWhenUsed/>
    <w:rsid w:val="00247B18"/>
    <w:rPr>
      <w:color w:val="605E5C"/>
      <w:shd w:val="clear" w:color="auto" w:fill="E1DFDD"/>
    </w:rPr>
  </w:style>
  <w:style w:type="paragraph" w:styleId="Odsekzoznamu">
    <w:name w:val="List Paragraph"/>
    <w:basedOn w:val="Normlny"/>
    <w:uiPriority w:val="34"/>
    <w:qFormat/>
    <w:rsid w:val="003F1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2062">
      <w:bodyDiv w:val="1"/>
      <w:marLeft w:val="0"/>
      <w:marRight w:val="0"/>
      <w:marTop w:val="0"/>
      <w:marBottom w:val="0"/>
      <w:divBdr>
        <w:top w:val="none" w:sz="0" w:space="0" w:color="auto"/>
        <w:left w:val="none" w:sz="0" w:space="0" w:color="auto"/>
        <w:bottom w:val="none" w:sz="0" w:space="0" w:color="auto"/>
        <w:right w:val="none" w:sz="0" w:space="0" w:color="auto"/>
      </w:divBdr>
    </w:div>
    <w:div w:id="252670042">
      <w:bodyDiv w:val="1"/>
      <w:marLeft w:val="0"/>
      <w:marRight w:val="0"/>
      <w:marTop w:val="0"/>
      <w:marBottom w:val="0"/>
      <w:divBdr>
        <w:top w:val="none" w:sz="0" w:space="0" w:color="auto"/>
        <w:left w:val="none" w:sz="0" w:space="0" w:color="auto"/>
        <w:bottom w:val="none" w:sz="0" w:space="0" w:color="auto"/>
        <w:right w:val="none" w:sz="0" w:space="0" w:color="auto"/>
      </w:divBdr>
    </w:div>
    <w:div w:id="579481674">
      <w:bodyDiv w:val="1"/>
      <w:marLeft w:val="0"/>
      <w:marRight w:val="0"/>
      <w:marTop w:val="0"/>
      <w:marBottom w:val="0"/>
      <w:divBdr>
        <w:top w:val="none" w:sz="0" w:space="0" w:color="auto"/>
        <w:left w:val="none" w:sz="0" w:space="0" w:color="auto"/>
        <w:bottom w:val="none" w:sz="0" w:space="0" w:color="auto"/>
        <w:right w:val="none" w:sz="0" w:space="0" w:color="auto"/>
      </w:divBdr>
    </w:div>
    <w:div w:id="580526323">
      <w:bodyDiv w:val="1"/>
      <w:marLeft w:val="0"/>
      <w:marRight w:val="0"/>
      <w:marTop w:val="0"/>
      <w:marBottom w:val="0"/>
      <w:divBdr>
        <w:top w:val="none" w:sz="0" w:space="0" w:color="auto"/>
        <w:left w:val="none" w:sz="0" w:space="0" w:color="auto"/>
        <w:bottom w:val="none" w:sz="0" w:space="0" w:color="auto"/>
        <w:right w:val="none" w:sz="0" w:space="0" w:color="auto"/>
      </w:divBdr>
    </w:div>
    <w:div w:id="952979384">
      <w:bodyDiv w:val="1"/>
      <w:marLeft w:val="0"/>
      <w:marRight w:val="0"/>
      <w:marTop w:val="0"/>
      <w:marBottom w:val="0"/>
      <w:divBdr>
        <w:top w:val="none" w:sz="0" w:space="0" w:color="auto"/>
        <w:left w:val="none" w:sz="0" w:space="0" w:color="auto"/>
        <w:bottom w:val="none" w:sz="0" w:space="0" w:color="auto"/>
        <w:right w:val="none" w:sz="0" w:space="0" w:color="auto"/>
      </w:divBdr>
    </w:div>
    <w:div w:id="1370691949">
      <w:bodyDiv w:val="1"/>
      <w:marLeft w:val="0"/>
      <w:marRight w:val="0"/>
      <w:marTop w:val="0"/>
      <w:marBottom w:val="0"/>
      <w:divBdr>
        <w:top w:val="none" w:sz="0" w:space="0" w:color="auto"/>
        <w:left w:val="none" w:sz="0" w:space="0" w:color="auto"/>
        <w:bottom w:val="none" w:sz="0" w:space="0" w:color="auto"/>
        <w:right w:val="none" w:sz="0" w:space="0" w:color="auto"/>
      </w:divBdr>
    </w:div>
    <w:div w:id="1420979543">
      <w:bodyDiv w:val="1"/>
      <w:marLeft w:val="0"/>
      <w:marRight w:val="0"/>
      <w:marTop w:val="0"/>
      <w:marBottom w:val="0"/>
      <w:divBdr>
        <w:top w:val="none" w:sz="0" w:space="0" w:color="auto"/>
        <w:left w:val="none" w:sz="0" w:space="0" w:color="auto"/>
        <w:bottom w:val="none" w:sz="0" w:space="0" w:color="auto"/>
        <w:right w:val="none" w:sz="0" w:space="0" w:color="auto"/>
      </w:divBdr>
    </w:div>
    <w:div w:id="1578785124">
      <w:bodyDiv w:val="1"/>
      <w:marLeft w:val="0"/>
      <w:marRight w:val="0"/>
      <w:marTop w:val="0"/>
      <w:marBottom w:val="0"/>
      <w:divBdr>
        <w:top w:val="none" w:sz="0" w:space="0" w:color="auto"/>
        <w:left w:val="none" w:sz="0" w:space="0" w:color="auto"/>
        <w:bottom w:val="none" w:sz="0" w:space="0" w:color="auto"/>
        <w:right w:val="none" w:sz="0" w:space="0" w:color="auto"/>
      </w:divBdr>
    </w:div>
    <w:div w:id="1604923538">
      <w:bodyDiv w:val="1"/>
      <w:marLeft w:val="0"/>
      <w:marRight w:val="0"/>
      <w:marTop w:val="0"/>
      <w:marBottom w:val="0"/>
      <w:divBdr>
        <w:top w:val="none" w:sz="0" w:space="0" w:color="auto"/>
        <w:left w:val="none" w:sz="0" w:space="0" w:color="auto"/>
        <w:bottom w:val="none" w:sz="0" w:space="0" w:color="auto"/>
        <w:right w:val="none" w:sz="0" w:space="0" w:color="auto"/>
      </w:divBdr>
    </w:div>
    <w:div w:id="1764644582">
      <w:bodyDiv w:val="1"/>
      <w:marLeft w:val="0"/>
      <w:marRight w:val="0"/>
      <w:marTop w:val="0"/>
      <w:marBottom w:val="0"/>
      <w:divBdr>
        <w:top w:val="none" w:sz="0" w:space="0" w:color="auto"/>
        <w:left w:val="none" w:sz="0" w:space="0" w:color="auto"/>
        <w:bottom w:val="none" w:sz="0" w:space="0" w:color="auto"/>
        <w:right w:val="none" w:sz="0" w:space="0" w:color="auto"/>
      </w:divBdr>
    </w:div>
    <w:div w:id="2127848725">
      <w:bodyDiv w:val="1"/>
      <w:marLeft w:val="0"/>
      <w:marRight w:val="0"/>
      <w:marTop w:val="0"/>
      <w:marBottom w:val="0"/>
      <w:divBdr>
        <w:top w:val="none" w:sz="0" w:space="0" w:color="auto"/>
        <w:left w:val="none" w:sz="0" w:space="0" w:color="auto"/>
        <w:bottom w:val="none" w:sz="0" w:space="0" w:color="auto"/>
        <w:right w:val="none" w:sz="0" w:space="0" w:color="auto"/>
      </w:divBdr>
      <w:divsChild>
        <w:div w:id="1409352440">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isadzuganova.com" TargetMode="External"/><Relationship Id="rId3" Type="http://schemas.openxmlformats.org/officeDocument/2006/relationships/settings" Target="settings.xml"/><Relationship Id="rId7" Type="http://schemas.openxmlformats.org/officeDocument/2006/relationships/hyperlink" Target="http://www.denisadzuganov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isadzuganova.com" TargetMode="External"/><Relationship Id="rId5" Type="http://schemas.openxmlformats.org/officeDocument/2006/relationships/hyperlink" Target="mailto:info@denisadzuganov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7</Pages>
  <Words>2755</Words>
  <Characters>15709</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Džuganová</dc:creator>
  <cp:keywords/>
  <dc:description/>
  <cp:lastModifiedBy>Denisa Džuganová</cp:lastModifiedBy>
  <cp:revision>87</cp:revision>
  <dcterms:created xsi:type="dcterms:W3CDTF">2022-03-26T12:32:00Z</dcterms:created>
  <dcterms:modified xsi:type="dcterms:W3CDTF">2022-04-12T18:37:00Z</dcterms:modified>
</cp:coreProperties>
</file>